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DA43" w14:textId="21552C5C" w:rsidR="009A5EC1" w:rsidRPr="00186E2F" w:rsidRDefault="00186E2F" w:rsidP="00CD0CCC">
      <w:pPr>
        <w:pBdr>
          <w:top w:val="single" w:sz="4" w:space="1" w:color="auto"/>
          <w:left w:val="single" w:sz="4" w:space="4" w:color="auto"/>
          <w:bottom w:val="single" w:sz="4" w:space="1" w:color="auto"/>
          <w:right w:val="single" w:sz="4" w:space="4" w:color="auto"/>
        </w:pBdr>
        <w:rPr>
          <w:rFonts w:ascii="Calibri" w:eastAsia="Times New Roman" w:hAnsi="Calibri" w:cs="Calibri"/>
          <w:b/>
          <w:bCs/>
          <w:sz w:val="22"/>
          <w:szCs w:val="22"/>
        </w:rPr>
      </w:pPr>
      <w:r w:rsidRPr="00186E2F">
        <w:rPr>
          <w:rFonts w:ascii="Calibri" w:eastAsia="Times New Roman" w:hAnsi="Calibri" w:cs="Calibri"/>
          <w:b/>
          <w:bCs/>
          <w:sz w:val="22"/>
          <w:szCs w:val="22"/>
        </w:rPr>
        <w:t xml:space="preserve">BL-1   </w:t>
      </w:r>
      <w:r w:rsidR="009A5EC1" w:rsidRPr="00186E2F">
        <w:rPr>
          <w:rFonts w:ascii="Calibri" w:eastAsia="Times New Roman" w:hAnsi="Calibri" w:cs="Calibri"/>
          <w:b/>
          <w:bCs/>
          <w:sz w:val="22"/>
          <w:szCs w:val="22"/>
        </w:rPr>
        <w:t xml:space="preserve">ACTION:   ADOPTED   ADOPTED/AMENDED    DEFEATED    POSTPONED         PULLED         TABLED     </w:t>
      </w:r>
    </w:p>
    <w:p w14:paraId="74F6DB48" w14:textId="77777777" w:rsidR="00AA144A" w:rsidRDefault="00AA144A">
      <w:pPr>
        <w:rPr>
          <w:rFonts w:eastAsia="Times New Roman"/>
        </w:rPr>
      </w:pPr>
    </w:p>
    <w:p w14:paraId="3D475A09" w14:textId="77777777" w:rsidR="00DC4ADF" w:rsidRPr="00913B41" w:rsidRDefault="00913B41">
      <w:pPr>
        <w:rPr>
          <w:rFonts w:eastAsia="Times New Roman"/>
          <w:b/>
        </w:rPr>
      </w:pPr>
      <w:r w:rsidRPr="00913B41">
        <w:rPr>
          <w:rFonts w:eastAsia="Times New Roman"/>
          <w:b/>
        </w:rPr>
        <w:t xml:space="preserve">Proposed by:         </w:t>
      </w:r>
      <w:r w:rsidR="00DC4ADF" w:rsidRPr="00913B41">
        <w:rPr>
          <w:rFonts w:eastAsia="Times New Roman"/>
          <w:b/>
        </w:rPr>
        <w:t>Athletes Committee</w:t>
      </w:r>
    </w:p>
    <w:p w14:paraId="7555DA77" w14:textId="77777777" w:rsidR="00913B41" w:rsidRDefault="00913B41">
      <w:pPr>
        <w:rPr>
          <w:rFonts w:eastAsia="Times New Roman"/>
        </w:rPr>
      </w:pPr>
    </w:p>
    <w:p w14:paraId="79AB0734" w14:textId="77777777" w:rsidR="00DC4ADF" w:rsidRDefault="00DC4ADF">
      <w:pPr>
        <w:rPr>
          <w:rFonts w:eastAsia="Times New Roman"/>
        </w:rPr>
      </w:pPr>
      <w:r>
        <w:rPr>
          <w:rFonts w:eastAsia="Times New Roman"/>
        </w:rPr>
        <w:t xml:space="preserve"> </w:t>
      </w:r>
      <w:r w:rsidR="00913B41">
        <w:rPr>
          <w:rFonts w:eastAsia="Times New Roman"/>
        </w:rPr>
        <w:t xml:space="preserve">Reason:                </w:t>
      </w:r>
      <w:r>
        <w:rPr>
          <w:rFonts w:eastAsia="Times New Roman"/>
        </w:rPr>
        <w:t>We want to change the age that athlete reps have to be because we view the Area Athlete Representative position as a stepping stone to potentially becoming Junior Rep. Ideally, someone would be an Area Rep as a freshman and learn about being an athlete rep and if it is something they want to continue with. Then, if they are elected, they would be Junior Rep as a sophomore and Senior Rep as a junior. This will also allow people finish their position with enough time to be an Athlete at Large if they choose.</w:t>
      </w:r>
    </w:p>
    <w:p w14:paraId="31405F63" w14:textId="77777777" w:rsidR="00DC4ADF" w:rsidRDefault="00DC4ADF">
      <w:pPr>
        <w:rPr>
          <w:rFonts w:eastAsia="Times New Roman"/>
        </w:rPr>
      </w:pPr>
      <w:r>
        <w:rPr>
          <w:rFonts w:eastAsia="Times New Roman"/>
        </w:rPr>
        <w:t xml:space="preserve">We </w:t>
      </w:r>
      <w:r w:rsidR="00913B41">
        <w:rPr>
          <w:rFonts w:eastAsia="Times New Roman"/>
        </w:rPr>
        <w:t xml:space="preserve">also </w:t>
      </w:r>
      <w:r>
        <w:rPr>
          <w:rFonts w:eastAsia="Times New Roman"/>
        </w:rPr>
        <w:t>want to change the date that the Junior Rep is elected so that they can go to the USAS Convention right away. This will help to get the new Rep involved quickly, and educated more about their position so that they can contribute more to Oregon Swimming.</w:t>
      </w:r>
    </w:p>
    <w:p w14:paraId="0D98186F" w14:textId="77777777" w:rsidR="00DC4ADF" w:rsidRDefault="00DC4ADF">
      <w:pPr>
        <w:rPr>
          <w:rFonts w:eastAsia="Times New Roman"/>
        </w:rPr>
      </w:pPr>
    </w:p>
    <w:p w14:paraId="1EEE0808" w14:textId="77777777" w:rsidR="00AA144A" w:rsidRPr="00913B41" w:rsidRDefault="00DC4ADF">
      <w:pPr>
        <w:widowControl w:val="0"/>
        <w:spacing w:after="100"/>
        <w:rPr>
          <w:rFonts w:eastAsia="Times New Roman"/>
          <w:b/>
        </w:rPr>
      </w:pPr>
      <w:r w:rsidRPr="00913B41">
        <w:rPr>
          <w:rFonts w:eastAsia="Times New Roman"/>
          <w:b/>
        </w:rPr>
        <w:t>6</w:t>
      </w:r>
      <w:r w:rsidR="00CD0CCC" w:rsidRPr="00913B41">
        <w:rPr>
          <w:rFonts w:eastAsia="Times New Roman"/>
          <w:b/>
        </w:rPr>
        <w:t>04.1.3</w:t>
      </w:r>
    </w:p>
    <w:p w14:paraId="2CB6ED1B" w14:textId="77777777" w:rsidR="00AA144A" w:rsidRDefault="00CD0CCC">
      <w:pPr>
        <w:widowControl w:val="0"/>
        <w:spacing w:after="100"/>
        <w:rPr>
          <w:rFonts w:eastAsia="Times New Roman"/>
        </w:rPr>
      </w:pPr>
      <w:r>
        <w:rPr>
          <w:rFonts w:eastAsia="Times New Roman"/>
        </w:rPr>
        <w:t xml:space="preserve">.3 Athlete Representatives - Two (2) Athlete Representatives shall be elected, one each year for a two-year term, or until their respective successors are elected. The Athlete Representatives of OSI member clubs, the current </w:t>
      </w:r>
      <w:proofErr w:type="gramStart"/>
      <w:r>
        <w:rPr>
          <w:rFonts w:eastAsia="Times New Roman"/>
        </w:rPr>
        <w:t>Junior</w:t>
      </w:r>
      <w:proofErr w:type="gramEnd"/>
      <w:r>
        <w:rPr>
          <w:rFonts w:eastAsia="Times New Roman"/>
        </w:rPr>
        <w:t xml:space="preserve"> and Senior Athlete Representatives, as well as any At-Large Athlete Representatives, and the Area Athlete Representatives shall be eligible to vote for the Junior Athlete Representative. The Junior Athlete term of office shall begin </w:t>
      </w:r>
      <w:r>
        <w:rPr>
          <w:rFonts w:eastAsia="Times New Roman"/>
          <w:strike/>
        </w:rPr>
        <w:t>January 1</w:t>
      </w:r>
      <w:r>
        <w:rPr>
          <w:rFonts w:eastAsia="Times New Roman"/>
        </w:rPr>
        <w:t xml:space="preserve"> </w:t>
      </w:r>
      <w:r>
        <w:rPr>
          <w:rFonts w:eastAsia="Times New Roman"/>
          <w:color w:val="CC0000"/>
        </w:rPr>
        <w:t>September 1</w:t>
      </w:r>
      <w:r>
        <w:rPr>
          <w:rFonts w:eastAsia="Times New Roman"/>
        </w:rPr>
        <w:t>. At the time of election, the Athlete Representative must (a) be an Athlete Member in good standing; (b)</w:t>
      </w:r>
      <w:r>
        <w:rPr>
          <w:rFonts w:eastAsia="Times New Roman"/>
          <w:strike/>
        </w:rPr>
        <w:t xml:space="preserve"> be at least sixteen(16) years of age or at least a sophomore in high school</w:t>
      </w:r>
      <w:r>
        <w:rPr>
          <w:rFonts w:eastAsia="Times New Roman"/>
        </w:rPr>
        <w:t xml:space="preserve"> </w:t>
      </w:r>
      <w:r>
        <w:rPr>
          <w:rFonts w:eastAsia="Times New Roman"/>
          <w:color w:val="CC0000"/>
        </w:rPr>
        <w:t>be at least fifteen (15) years of age or at least a freshman in high school</w:t>
      </w:r>
      <w:r>
        <w:rPr>
          <w:rFonts w:eastAsia="Times New Roman"/>
        </w:rPr>
        <w:t xml:space="preserve">; (c) be currently competing, or have competed during the three (3) immediately preceding years, in the program of swimming conducted by OSI or another LSC; and (d) have his or her place of permanent residence in the Territory and expect to reside therein throughout at least the first half of the term (Other than periods of enrollment in an institution of higher education). At least two additional At-Large Athlete Representatives shall be elected. At the time of election, the At-Large Athlete Representatives shall comply with (a), (b) and (d) above. At-Large Athlete Representatives may meet the conditions of (c) above, or have represented OSI or the United States in competition within the ten (10) years preceding their election. </w:t>
      </w:r>
      <w:r>
        <w:rPr>
          <w:rFonts w:eastAsia="Times New Roman"/>
          <w:strike/>
        </w:rPr>
        <w:t>The election will be held during the annual OSI House of Delegates when other elections are held</w:t>
      </w:r>
      <w:r>
        <w:rPr>
          <w:rFonts w:eastAsia="Times New Roman"/>
        </w:rPr>
        <w:t xml:space="preserve"> </w:t>
      </w:r>
      <w:r>
        <w:rPr>
          <w:rFonts w:eastAsia="Times New Roman"/>
          <w:color w:val="CC0000"/>
        </w:rPr>
        <w:t xml:space="preserve">The election </w:t>
      </w:r>
      <w:r w:rsidR="00DC4ADF">
        <w:rPr>
          <w:rFonts w:eastAsia="Times New Roman"/>
          <w:color w:val="CC0000"/>
        </w:rPr>
        <w:t xml:space="preserve">will be held between July 17-31 </w:t>
      </w:r>
      <w:proofErr w:type="gramStart"/>
      <w:r w:rsidR="00DC4ADF">
        <w:rPr>
          <w:rFonts w:eastAsia="Times New Roman"/>
          <w:color w:val="CC0000"/>
        </w:rPr>
        <w:t>via  electronic</w:t>
      </w:r>
      <w:proofErr w:type="gramEnd"/>
      <w:r w:rsidR="00DC4ADF">
        <w:rPr>
          <w:rFonts w:eastAsia="Times New Roman"/>
          <w:color w:val="CC0000"/>
        </w:rPr>
        <w:t xml:space="preserve"> means. </w:t>
      </w:r>
      <w:r>
        <w:rPr>
          <w:rFonts w:eastAsia="Times New Roman"/>
        </w:rPr>
        <w:t xml:space="preserve"> The At-Large Athlete Representatives will serve until their successors are elected. Additional At-Large Athlete Representatives shall be elected to satisfy the minimum 20% athlete representation requirement.</w:t>
      </w:r>
    </w:p>
    <w:p w14:paraId="00B2E241" w14:textId="77777777" w:rsidR="00AA144A" w:rsidRDefault="00AA144A">
      <w:pPr>
        <w:rPr>
          <w:rFonts w:eastAsia="Times New Roman"/>
        </w:rPr>
      </w:pPr>
    </w:p>
    <w:p w14:paraId="699E88FD" w14:textId="77777777" w:rsidR="00AA144A" w:rsidRDefault="00CD0CCC">
      <w:pPr>
        <w:rPr>
          <w:rFonts w:eastAsia="Times New Roman"/>
        </w:rPr>
      </w:pPr>
      <w:r>
        <w:rPr>
          <w:rFonts w:eastAsia="Times New Roman"/>
        </w:rPr>
        <w:t>606.2.4</w:t>
      </w:r>
    </w:p>
    <w:p w14:paraId="01FA46A7" w14:textId="77777777" w:rsidR="00AA144A" w:rsidRDefault="00CD0CCC">
      <w:pPr>
        <w:widowControl w:val="0"/>
        <w:spacing w:after="100"/>
        <w:rPr>
          <w:rFonts w:eastAsia="Times New Roman"/>
        </w:rPr>
      </w:pPr>
      <w:r>
        <w:rPr>
          <w:rFonts w:eastAsia="Times New Roman"/>
        </w:rPr>
        <w:t>.4 The Athlete Representatives of OSI member clubs, the current Junior and Senior</w:t>
      </w:r>
    </w:p>
    <w:p w14:paraId="6E3AA5D3" w14:textId="2AF5A592" w:rsidR="009535B2" w:rsidRDefault="00CD0CCC" w:rsidP="00DC4ADF">
      <w:pPr>
        <w:widowControl w:val="0"/>
        <w:spacing w:after="100"/>
        <w:rPr>
          <w:rFonts w:eastAsia="Times New Roman"/>
        </w:rPr>
      </w:pPr>
      <w:r>
        <w:rPr>
          <w:rFonts w:eastAsia="Times New Roman"/>
        </w:rPr>
        <w:t>Athlete Representatives, as well as any At-Large Athlete Representatives, and the Area Athlete Representatives shall elect the Junior Athlete Representative</w:t>
      </w:r>
      <w:r>
        <w:rPr>
          <w:rFonts w:eastAsia="Times New Roman"/>
          <w:strike/>
        </w:rPr>
        <w:t xml:space="preserve"> at the OSI House of Delegates </w:t>
      </w:r>
      <w:proofErr w:type="gramStart"/>
      <w:r>
        <w:rPr>
          <w:rFonts w:eastAsia="Times New Roman"/>
          <w:strike/>
        </w:rPr>
        <w:t xml:space="preserve">meeting </w:t>
      </w:r>
      <w:r>
        <w:rPr>
          <w:rFonts w:eastAsia="Times New Roman"/>
        </w:rPr>
        <w:t xml:space="preserve"> </w:t>
      </w:r>
      <w:r>
        <w:rPr>
          <w:rFonts w:eastAsia="Times New Roman"/>
          <w:color w:val="CC0000"/>
        </w:rPr>
        <w:t>between</w:t>
      </w:r>
      <w:proofErr w:type="gramEnd"/>
      <w:r>
        <w:rPr>
          <w:rFonts w:eastAsia="Times New Roman"/>
          <w:color w:val="CC0000"/>
        </w:rPr>
        <w:t xml:space="preserve"> July 17-31.</w:t>
      </w:r>
      <w:r>
        <w:rPr>
          <w:rFonts w:eastAsia="Times New Roman"/>
        </w:rPr>
        <w:t xml:space="preserve"> The existing Junior Athlete Representative shall advance to the Senior Athlete Representative.</w:t>
      </w:r>
    </w:p>
    <w:p w14:paraId="2E7966C5" w14:textId="77777777" w:rsidR="00D5794D" w:rsidRDefault="00D5794D" w:rsidP="00DC4ADF">
      <w:pPr>
        <w:widowControl w:val="0"/>
        <w:spacing w:after="100"/>
        <w:rPr>
          <w:rFonts w:eastAsia="Times New Roman"/>
        </w:rPr>
      </w:pPr>
    </w:p>
    <w:p w14:paraId="7BFE3F88" w14:textId="63DAED26" w:rsidR="009535B2" w:rsidRDefault="009535B2" w:rsidP="00DC4ADF">
      <w:pPr>
        <w:widowControl w:val="0"/>
        <w:spacing w:after="100"/>
        <w:rPr>
          <w:rFonts w:eastAsia="Times New Roman"/>
        </w:rPr>
      </w:pPr>
      <w:r>
        <w:rPr>
          <w:rFonts w:eastAsia="Times New Roman"/>
          <w:noProof/>
        </w:rPr>
        <w:lastRenderedPageBreak/>
        <mc:AlternateContent>
          <mc:Choice Requires="wps">
            <w:drawing>
              <wp:anchor distT="0" distB="0" distL="114300" distR="114300" simplePos="0" relativeHeight="251665408" behindDoc="0" locked="0" layoutInCell="1" allowOverlap="1" wp14:anchorId="60C8B4FA" wp14:editId="0ED3C36C">
                <wp:simplePos x="0" y="0"/>
                <wp:positionH relativeFrom="column">
                  <wp:posOffset>0</wp:posOffset>
                </wp:positionH>
                <wp:positionV relativeFrom="paragraph">
                  <wp:posOffset>222885</wp:posOffset>
                </wp:positionV>
                <wp:extent cx="6172200" cy="345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BB7DED" w14:textId="77777777" w:rsidR="009535B2" w:rsidRDefault="009535B2" w:rsidP="009535B2">
                            <w:pPr>
                              <w:pBdr>
                                <w:top w:val="single" w:sz="4" w:space="1" w:color="auto"/>
                                <w:left w:val="single" w:sz="4" w:space="1" w:color="auto"/>
                                <w:bottom w:val="single" w:sz="4" w:space="1" w:color="auto"/>
                                <w:right w:val="single" w:sz="4" w:space="1" w:color="auto"/>
                              </w:pBdr>
                            </w:pPr>
                            <w:r w:rsidRPr="00186E2F">
                              <w:rPr>
                                <w:rFonts w:ascii="Calibri" w:eastAsia="Times New Roman" w:hAnsi="Calibri" w:cs="Calibri"/>
                                <w:b/>
                                <w:bCs/>
                                <w:sz w:val="22"/>
                                <w:szCs w:val="22"/>
                              </w:rPr>
                              <w:t>BL-2     ACTION:   ADOPTED   ADOPTED/AMENDED    DEFEATED    POSTPONED         PULLED</w:t>
                            </w:r>
                            <w:r w:rsidRPr="009A5EC1">
                              <w:rPr>
                                <w:rFonts w:ascii="Calibri" w:eastAsia="Times New Roman" w:hAnsi="Calibri" w:cs="Calibri"/>
                                <w:b/>
                                <w:bCs/>
                              </w:rPr>
                              <w:t xml:space="preserve">         TABLED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0C8B4FA" id="_x0000_t202" coordsize="21600,21600" o:spt="202" path="m0,0l0,21600,21600,21600,21600,0xe">
                <v:stroke joinstyle="miter"/>
                <v:path gradientshapeok="t" o:connecttype="rect"/>
              </v:shapetype>
              <v:shape id="Text Box 2" o:spid="_x0000_s1026" type="#_x0000_t202" style="position:absolute;margin-left:0;margin-top:17.55pt;width:486pt;height:2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" filled="f" stroked="f">
                <v:textbox>
                  <w:txbxContent>
                    <w:p w14:paraId="70BB7DED" w14:textId="77777777" w:rsidR="009535B2" w:rsidRDefault="009535B2" w:rsidP="009535B2">
                      <w:pPr>
                        <w:pBdr>
                          <w:top w:val="single" w:sz="4" w:space="1" w:color="auto"/>
                          <w:left w:val="single" w:sz="4" w:space="1" w:color="auto"/>
                          <w:bottom w:val="single" w:sz="4" w:space="1" w:color="auto"/>
                          <w:right w:val="single" w:sz="4" w:space="1" w:color="auto"/>
                        </w:pBdr>
                      </w:pPr>
                      <w:r w:rsidRPr="00186E2F">
                        <w:rPr>
                          <w:rFonts w:ascii="Calibri" w:eastAsia="Times New Roman" w:hAnsi="Calibri" w:cs="Calibri"/>
                          <w:b/>
                          <w:bCs/>
                          <w:sz w:val="22"/>
                          <w:szCs w:val="22"/>
                        </w:rPr>
                        <w:t>BL-2     ACTION:   ADOPTED   ADOPTED/AMENDED    DEFEATED    POSTPONED         PULLED</w:t>
                      </w:r>
                      <w:r w:rsidRPr="009A5EC1">
                        <w:rPr>
                          <w:rFonts w:ascii="Calibri" w:eastAsia="Times New Roman" w:hAnsi="Calibri" w:cs="Calibri"/>
                          <w:b/>
                          <w:bCs/>
                        </w:rPr>
                        <w:t xml:space="preserve">         TABLED   </w:t>
                      </w:r>
                    </w:p>
                  </w:txbxContent>
                </v:textbox>
                <w10:wrap type="square"/>
              </v:shape>
            </w:pict>
          </mc:Fallback>
        </mc:AlternateContent>
      </w:r>
    </w:p>
    <w:p w14:paraId="76821A63" w14:textId="77777777" w:rsidR="00D5794D" w:rsidRDefault="00D5794D" w:rsidP="00DC4ADF">
      <w:pPr>
        <w:widowControl w:val="0"/>
        <w:spacing w:after="100"/>
        <w:rPr>
          <w:rFonts w:eastAsia="Times New Roman"/>
          <w:b/>
        </w:rPr>
      </w:pPr>
    </w:p>
    <w:p w14:paraId="2043F197" w14:textId="77777777" w:rsidR="0057139E" w:rsidRPr="0057139E" w:rsidRDefault="0057139E" w:rsidP="00DC4ADF">
      <w:pPr>
        <w:widowControl w:val="0"/>
        <w:spacing w:after="100"/>
        <w:rPr>
          <w:rFonts w:eastAsia="Times New Roman"/>
          <w:b/>
        </w:rPr>
      </w:pPr>
      <w:r>
        <w:rPr>
          <w:rFonts w:eastAsia="Times New Roman"/>
          <w:b/>
        </w:rPr>
        <w:t>Proposed by: Emily Melina Age Group Chair and George Sampson Coach Representative</w:t>
      </w:r>
    </w:p>
    <w:p w14:paraId="6997EF6A" w14:textId="77777777" w:rsidR="0057139E" w:rsidRDefault="0057139E" w:rsidP="00DC4ADF">
      <w:pPr>
        <w:widowControl w:val="0"/>
        <w:spacing w:after="100"/>
        <w:rPr>
          <w:rFonts w:eastAsia="Times New Roman"/>
        </w:rPr>
      </w:pPr>
    </w:p>
    <w:p w14:paraId="04C8B33E" w14:textId="77777777" w:rsidR="0057139E" w:rsidRDefault="0057139E" w:rsidP="00DC4ADF">
      <w:pPr>
        <w:widowControl w:val="0"/>
        <w:spacing w:after="100"/>
        <w:rPr>
          <w:rFonts w:eastAsia="Times New Roman"/>
        </w:rPr>
      </w:pPr>
      <w:r>
        <w:rPr>
          <w:rFonts w:eastAsia="Times New Roman"/>
        </w:rPr>
        <w:t>Reason:</w:t>
      </w:r>
      <w:r>
        <w:rPr>
          <w:rFonts w:eastAsia="Times New Roman"/>
        </w:rPr>
        <w:tab/>
      </w:r>
      <w:r w:rsidR="00FF61B3">
        <w:rPr>
          <w:rFonts w:eastAsia="Times New Roman"/>
        </w:rPr>
        <w:t>Over the past several Zone cycles, we’ve had multiple mid-term vacancies with both the Zone/All-Star head coach and Zone/All-Star manager positions. As it is now, it’s virtually impossible to hire a replacement mid-term, especially when it’s short notice leading up to a meet which leads to scrambling and unnecessary stress both on the staff and the athletes. Additionally, given that these are paid positions, the employees are entitled to labor and HR rights that we are unable to currently ensure with our current system.</w:t>
      </w:r>
    </w:p>
    <w:p w14:paraId="2290FD0F" w14:textId="77777777" w:rsidR="00FF61B3" w:rsidRDefault="00FF61B3" w:rsidP="00DC4ADF">
      <w:pPr>
        <w:widowControl w:val="0"/>
        <w:spacing w:after="100"/>
        <w:rPr>
          <w:rFonts w:eastAsia="Times New Roman"/>
        </w:rPr>
      </w:pPr>
    </w:p>
    <w:p w14:paraId="2F48F062" w14:textId="77777777" w:rsidR="00FF61B3" w:rsidRDefault="00FF61B3" w:rsidP="00DC4ADF">
      <w:pPr>
        <w:widowControl w:val="0"/>
        <w:spacing w:after="100"/>
        <w:rPr>
          <w:rFonts w:eastAsia="Times New Roman"/>
        </w:rPr>
      </w:pPr>
      <w:r>
        <w:rPr>
          <w:rFonts w:eastAsia="Times New Roman"/>
        </w:rPr>
        <w:t>606.2 Elections</w:t>
      </w:r>
    </w:p>
    <w:p w14:paraId="1C3AA177" w14:textId="77777777" w:rsidR="00FF61B3" w:rsidRDefault="00FF61B3" w:rsidP="00DC4ADF">
      <w:pPr>
        <w:widowControl w:val="0"/>
        <w:spacing w:after="100"/>
        <w:rPr>
          <w:rFonts w:eastAsia="Times New Roman"/>
        </w:rPr>
      </w:pPr>
      <w:r>
        <w:rPr>
          <w:rFonts w:eastAsia="Times New Roman"/>
        </w:rPr>
        <w:t>.1 The House of Delegates, at its annual meeting, shall elect all elective positions as per 606.1. The House of Delegates shall also elect the Administrative Review Board (see section 610.3.3), and the Nominating Committee (see section 604.8.1).</w:t>
      </w:r>
    </w:p>
    <w:p w14:paraId="10511F1C" w14:textId="77777777" w:rsidR="00FF61B3" w:rsidRDefault="00084917" w:rsidP="00DC4ADF">
      <w:pPr>
        <w:widowControl w:val="0"/>
        <w:spacing w:after="100"/>
        <w:rPr>
          <w:rFonts w:eastAsia="Times New Roman"/>
          <w:color w:val="000000" w:themeColor="text1"/>
        </w:rPr>
      </w:pPr>
      <w:r>
        <w:rPr>
          <w:rFonts w:eastAsia="Times New Roman"/>
        </w:rPr>
        <w:t xml:space="preserve">.2 </w:t>
      </w:r>
      <w:r w:rsidRPr="00D14340">
        <w:rPr>
          <w:rFonts w:eastAsia="Times New Roman"/>
          <w:strike/>
        </w:rPr>
        <w:t>The Oregon Swim Coaches Association shall elect the Coach Representative, the Head Zone/All-Star Coach and the Zone/All-Star Team Manager.</w:t>
      </w:r>
      <w:r>
        <w:rPr>
          <w:rFonts w:eastAsia="Times New Roman"/>
        </w:rPr>
        <w:t xml:space="preserve"> </w:t>
      </w:r>
      <w:r w:rsidR="00D14340">
        <w:rPr>
          <w:rFonts w:eastAsia="Times New Roman"/>
          <w:color w:val="FF0000"/>
        </w:rPr>
        <w:t>The Head Zone/All-Star Coach and Zone/All-Star Team Manager are hired and supervised by the OSI Board of Directors. The Zone/All-Star Coach and Zone/All-Star Team Manager report directly to the Administrative Chair and Age Group Chair along with the OSCA Coach Representative.</w:t>
      </w:r>
    </w:p>
    <w:p w14:paraId="54B43CFA" w14:textId="77777777" w:rsidR="009535B2" w:rsidRDefault="009535B2" w:rsidP="00DC4ADF">
      <w:pPr>
        <w:widowControl w:val="0"/>
        <w:spacing w:after="100"/>
        <w:rPr>
          <w:rFonts w:eastAsia="Times New Roman"/>
          <w:color w:val="000000" w:themeColor="text1"/>
        </w:rPr>
      </w:pPr>
    </w:p>
    <w:p w14:paraId="72C612F9" w14:textId="77777777" w:rsidR="009535B2" w:rsidRDefault="009535B2" w:rsidP="00DC4ADF">
      <w:pPr>
        <w:widowControl w:val="0"/>
        <w:spacing w:after="100"/>
        <w:rPr>
          <w:rFonts w:eastAsia="Times New Roman"/>
          <w:color w:val="000000" w:themeColor="text1"/>
        </w:rPr>
      </w:pPr>
    </w:p>
    <w:p w14:paraId="5B1E24BA" w14:textId="77777777" w:rsidR="009535B2" w:rsidRDefault="009535B2" w:rsidP="00DC4ADF">
      <w:pPr>
        <w:widowControl w:val="0"/>
        <w:spacing w:after="100"/>
        <w:rPr>
          <w:rFonts w:eastAsia="Times New Roman"/>
          <w:color w:val="000000" w:themeColor="text1"/>
        </w:rPr>
      </w:pPr>
    </w:p>
    <w:p w14:paraId="0B1007F1" w14:textId="77777777" w:rsidR="009535B2" w:rsidRDefault="009535B2" w:rsidP="00DC4ADF">
      <w:pPr>
        <w:widowControl w:val="0"/>
        <w:spacing w:after="100"/>
        <w:rPr>
          <w:rFonts w:eastAsia="Times New Roman"/>
          <w:color w:val="000000" w:themeColor="text1"/>
        </w:rPr>
      </w:pPr>
    </w:p>
    <w:p w14:paraId="2B0DC04F" w14:textId="77777777" w:rsidR="009535B2" w:rsidRDefault="009535B2" w:rsidP="00DC4ADF">
      <w:pPr>
        <w:widowControl w:val="0"/>
        <w:spacing w:after="100"/>
        <w:rPr>
          <w:rFonts w:eastAsia="Times New Roman"/>
          <w:color w:val="000000" w:themeColor="text1"/>
        </w:rPr>
      </w:pPr>
    </w:p>
    <w:p w14:paraId="13233696" w14:textId="77777777" w:rsidR="00D14340" w:rsidRDefault="00442162" w:rsidP="00DC4ADF">
      <w:pPr>
        <w:widowControl w:val="0"/>
        <w:spacing w:after="10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660288" behindDoc="0" locked="0" layoutInCell="1" allowOverlap="1" wp14:anchorId="77EEDD1C" wp14:editId="21A57682">
                <wp:simplePos x="0" y="0"/>
                <wp:positionH relativeFrom="column">
                  <wp:posOffset>-62865</wp:posOffset>
                </wp:positionH>
                <wp:positionV relativeFrom="paragraph">
                  <wp:posOffset>260985</wp:posOffset>
                </wp:positionV>
                <wp:extent cx="61722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B65579" w14:textId="77777777" w:rsidR="00442162" w:rsidRPr="00186E2F" w:rsidRDefault="00442162" w:rsidP="00B359A5">
                            <w:pPr>
                              <w:pBdr>
                                <w:top w:val="single" w:sz="4" w:space="1" w:color="auto"/>
                                <w:left w:val="single" w:sz="4" w:space="1" w:color="auto"/>
                                <w:bottom w:val="single" w:sz="4" w:space="1" w:color="auto"/>
                                <w:right w:val="single" w:sz="4" w:space="1" w:color="auto"/>
                              </w:pBdr>
                              <w:rPr>
                                <w:sz w:val="22"/>
                                <w:szCs w:val="22"/>
                              </w:rPr>
                            </w:pPr>
                            <w:r w:rsidRPr="00186E2F">
                              <w:rPr>
                                <w:rFonts w:ascii="Calibri" w:eastAsia="Times New Roman" w:hAnsi="Calibri" w:cs="Calibri"/>
                                <w:b/>
                                <w:bCs/>
                                <w:sz w:val="22"/>
                                <w:szCs w:val="22"/>
                              </w:rPr>
                              <w:t>BL-</w:t>
                            </w:r>
                            <w:r w:rsidR="002E6643" w:rsidRPr="00186E2F">
                              <w:rPr>
                                <w:rFonts w:ascii="Calibri" w:eastAsia="Times New Roman" w:hAnsi="Calibri" w:cs="Calibri"/>
                                <w:b/>
                                <w:bCs/>
                                <w:sz w:val="22"/>
                                <w:szCs w:val="22"/>
                              </w:rPr>
                              <w:t>3</w:t>
                            </w:r>
                            <w:r w:rsidRPr="00186E2F">
                              <w:rPr>
                                <w:rFonts w:ascii="Calibri" w:eastAsia="Times New Roman" w:hAnsi="Calibri" w:cs="Calibri"/>
                                <w:b/>
                                <w:bCs/>
                                <w:sz w:val="22"/>
                                <w:szCs w:val="22"/>
                              </w:rPr>
                              <w:t xml:space="preserve">     ACTION:   ADOPTED   ADOPTED/AMENDED    DEFEATED    POSTPONED         PULLED         TABLED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77EEDD1C" id="Text Box 3" o:spid="_x0000_s1027" type="#_x0000_t202" style="position:absolute;margin-left:-4.95pt;margin-top:20.55pt;width:48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" filled="f" stroked="f">
                <v:textbox>
                  <w:txbxContent>
                    <w:p w14:paraId="4EB65579" w14:textId="77777777" w:rsidR="00442162" w:rsidRPr="00186E2F" w:rsidRDefault="00442162" w:rsidP="00B359A5">
                      <w:pPr>
                        <w:pBdr>
                          <w:top w:val="single" w:sz="4" w:space="1" w:color="auto"/>
                          <w:left w:val="single" w:sz="4" w:space="1" w:color="auto"/>
                          <w:bottom w:val="single" w:sz="4" w:space="1" w:color="auto"/>
                          <w:right w:val="single" w:sz="4" w:space="1" w:color="auto"/>
                        </w:pBdr>
                        <w:rPr>
                          <w:sz w:val="22"/>
                          <w:szCs w:val="22"/>
                        </w:rPr>
                      </w:pPr>
                      <w:r w:rsidRPr="00186E2F">
                        <w:rPr>
                          <w:rFonts w:ascii="Calibri" w:eastAsia="Times New Roman" w:hAnsi="Calibri" w:cs="Calibri"/>
                          <w:b/>
                          <w:bCs/>
                          <w:sz w:val="22"/>
                          <w:szCs w:val="22"/>
                        </w:rPr>
                        <w:t>B</w:t>
                      </w:r>
                      <w:r w:rsidRPr="00186E2F">
                        <w:rPr>
                          <w:rFonts w:ascii="Calibri" w:eastAsia="Times New Roman" w:hAnsi="Calibri" w:cs="Calibri"/>
                          <w:b/>
                          <w:bCs/>
                          <w:sz w:val="22"/>
                          <w:szCs w:val="22"/>
                        </w:rPr>
                        <w:t>L-</w:t>
                      </w:r>
                      <w:r w:rsidR="002E6643" w:rsidRPr="00186E2F">
                        <w:rPr>
                          <w:rFonts w:ascii="Calibri" w:eastAsia="Times New Roman" w:hAnsi="Calibri" w:cs="Calibri"/>
                          <w:b/>
                          <w:bCs/>
                          <w:sz w:val="22"/>
                          <w:szCs w:val="22"/>
                        </w:rPr>
                        <w:t>3</w:t>
                      </w:r>
                      <w:r w:rsidRPr="00186E2F">
                        <w:rPr>
                          <w:rFonts w:ascii="Calibri" w:eastAsia="Times New Roman" w:hAnsi="Calibri" w:cs="Calibri"/>
                          <w:b/>
                          <w:bCs/>
                          <w:sz w:val="22"/>
                          <w:szCs w:val="22"/>
                        </w:rPr>
                        <w:t xml:space="preserve">     ACTION:   ADOPTED   ADOPTED/AMENDED    DEFEATED    POSTPONED         PULLED         TABLED   </w:t>
                      </w:r>
                    </w:p>
                  </w:txbxContent>
                </v:textbox>
                <w10:wrap type="square"/>
              </v:shape>
            </w:pict>
          </mc:Fallback>
        </mc:AlternateContent>
      </w:r>
    </w:p>
    <w:p w14:paraId="48F1E1EC" w14:textId="77777777" w:rsidR="00D14340" w:rsidRPr="008726CD" w:rsidRDefault="008726CD" w:rsidP="00DC4ADF">
      <w:pPr>
        <w:widowControl w:val="0"/>
        <w:spacing w:after="100"/>
        <w:rPr>
          <w:rFonts w:eastAsia="Times New Roman"/>
          <w:b/>
          <w:color w:val="000000" w:themeColor="text1"/>
        </w:rPr>
      </w:pPr>
      <w:r>
        <w:rPr>
          <w:rFonts w:eastAsia="Times New Roman"/>
          <w:b/>
          <w:color w:val="000000" w:themeColor="text1"/>
        </w:rPr>
        <w:t>Proposed by David Galbraith - Treasurer</w:t>
      </w:r>
    </w:p>
    <w:p w14:paraId="0274F4E1" w14:textId="77777777" w:rsidR="004601B8" w:rsidRDefault="008726CD" w:rsidP="00DC4ADF">
      <w:pPr>
        <w:widowControl w:val="0"/>
        <w:spacing w:after="100"/>
        <w:rPr>
          <w:rFonts w:eastAsia="Times New Roman"/>
          <w:color w:val="000000" w:themeColor="text1"/>
        </w:rPr>
      </w:pPr>
      <w:r>
        <w:rPr>
          <w:rFonts w:eastAsia="Times New Roman"/>
          <w:color w:val="000000" w:themeColor="text1"/>
        </w:rPr>
        <w:t>Reason:</w:t>
      </w:r>
      <w:r>
        <w:rPr>
          <w:rFonts w:eastAsia="Times New Roman"/>
          <w:color w:val="000000" w:themeColor="text1"/>
        </w:rPr>
        <w:tab/>
        <w:t>In order to stay in line with our Bylaws and direction from USA Swimming</w:t>
      </w:r>
    </w:p>
    <w:p w14:paraId="5BE2FC8E" w14:textId="48E68480" w:rsidR="008726CD" w:rsidRDefault="00B359A5" w:rsidP="00DC4ADF">
      <w:pPr>
        <w:widowControl w:val="0"/>
        <w:spacing w:after="100"/>
        <w:rPr>
          <w:rFonts w:eastAsia="Times New Roman"/>
          <w:color w:val="000000" w:themeColor="text1"/>
        </w:rPr>
      </w:pPr>
      <w:r>
        <w:rPr>
          <w:rFonts w:eastAsia="Times New Roman"/>
          <w:color w:val="000000" w:themeColor="text1"/>
        </w:rPr>
        <w:t>606.8</w:t>
      </w:r>
      <w:r w:rsidR="006A08B9">
        <w:rPr>
          <w:rFonts w:eastAsia="Times New Roman"/>
          <w:color w:val="000000" w:themeColor="text1"/>
        </w:rPr>
        <w:t>.3</w:t>
      </w:r>
    </w:p>
    <w:p w14:paraId="2DFFC2DC" w14:textId="77777777" w:rsidR="008726CD" w:rsidRDefault="008D194E" w:rsidP="00DC4ADF">
      <w:pPr>
        <w:widowControl w:val="0"/>
        <w:spacing w:after="100"/>
        <w:rPr>
          <w:rFonts w:eastAsia="Times New Roman"/>
          <w:color w:val="000000" w:themeColor="text1"/>
        </w:rPr>
      </w:pPr>
      <w:r>
        <w:rPr>
          <w:rFonts w:eastAsia="Times New Roman"/>
          <w:color w:val="000000" w:themeColor="text1"/>
        </w:rPr>
        <w:t xml:space="preserve">.3 </w:t>
      </w:r>
      <w:proofErr w:type="gramStart"/>
      <w:r>
        <w:rPr>
          <w:rFonts w:eastAsia="Times New Roman"/>
          <w:color w:val="000000" w:themeColor="text1"/>
        </w:rPr>
        <w:t>Treasurer</w:t>
      </w:r>
      <w:proofErr w:type="gramEnd"/>
      <w:r>
        <w:rPr>
          <w:rFonts w:eastAsia="Times New Roman"/>
          <w:color w:val="000000" w:themeColor="text1"/>
        </w:rPr>
        <w:t xml:space="preserve">: </w:t>
      </w:r>
    </w:p>
    <w:p w14:paraId="0B67156C" w14:textId="4938D06A" w:rsidR="009535B2" w:rsidRDefault="00B359A5" w:rsidP="00DC4ADF">
      <w:pPr>
        <w:widowControl w:val="0"/>
        <w:spacing w:after="100"/>
        <w:rPr>
          <w:rFonts w:eastAsia="Times New Roman"/>
          <w:color w:val="FF0000"/>
        </w:rPr>
      </w:pPr>
      <w:r>
        <w:rPr>
          <w:rFonts w:eastAsia="Times New Roman"/>
          <w:color w:val="FF0000"/>
        </w:rPr>
        <w:t xml:space="preserve">L Subject to the approval of the Board of </w:t>
      </w:r>
      <w:proofErr w:type="gramStart"/>
      <w:r>
        <w:rPr>
          <w:rFonts w:eastAsia="Times New Roman"/>
          <w:color w:val="FF0000"/>
        </w:rPr>
        <w:t>Directors,</w:t>
      </w:r>
      <w:proofErr w:type="gramEnd"/>
      <w:r>
        <w:rPr>
          <w:rFonts w:eastAsia="Times New Roman"/>
          <w:color w:val="FF0000"/>
        </w:rPr>
        <w:t xml:space="preserve"> shall appoint an independent third party individual(s) or financial services organization to complete regular periodic reconciliation, at the direction of the Board of Directors,</w:t>
      </w:r>
      <w:r w:rsidR="00B649E9">
        <w:rPr>
          <w:rFonts w:eastAsia="Times New Roman"/>
          <w:color w:val="FF0000"/>
        </w:rPr>
        <w:t xml:space="preserve"> of OSI financial accounts and shall cause the resulting reconciliation reports to be delivered to the Board of Directors.</w:t>
      </w:r>
    </w:p>
    <w:p w14:paraId="720CF57B" w14:textId="4247FF13" w:rsidR="00F06977" w:rsidRDefault="00186E2F" w:rsidP="00DC4ADF">
      <w:pPr>
        <w:widowControl w:val="0"/>
        <w:spacing w:after="100"/>
        <w:rPr>
          <w:rFonts w:eastAsia="Times New Roman"/>
          <w:color w:val="FF0000"/>
        </w:rPr>
      </w:pPr>
      <w:r>
        <w:rPr>
          <w:rFonts w:eastAsia="Times New Roman"/>
          <w:noProof/>
          <w:color w:val="FF0000"/>
        </w:rPr>
        <w:lastRenderedPageBreak/>
        <mc:AlternateContent>
          <mc:Choice Requires="wps">
            <w:drawing>
              <wp:anchor distT="0" distB="0" distL="114300" distR="114300" simplePos="0" relativeHeight="251662336" behindDoc="0" locked="0" layoutInCell="1" allowOverlap="1" wp14:anchorId="63C00C1A" wp14:editId="77B16F0B">
                <wp:simplePos x="0" y="0"/>
                <wp:positionH relativeFrom="column">
                  <wp:posOffset>-63500</wp:posOffset>
                </wp:positionH>
                <wp:positionV relativeFrom="paragraph">
                  <wp:posOffset>250190</wp:posOffset>
                </wp:positionV>
                <wp:extent cx="6172200" cy="3327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47CEA" w14:textId="77777777" w:rsidR="00F06977" w:rsidRDefault="00F06977" w:rsidP="00186E2F">
                            <w:pPr>
                              <w:pBdr>
                                <w:top w:val="single" w:sz="4" w:space="1" w:color="auto"/>
                                <w:left w:val="single" w:sz="4" w:space="4" w:color="auto"/>
                                <w:bottom w:val="single" w:sz="4" w:space="1" w:color="auto"/>
                                <w:right w:val="single" w:sz="4" w:space="4" w:color="auto"/>
                              </w:pBdr>
                            </w:pPr>
                            <w:r>
                              <w:rPr>
                                <w:rFonts w:ascii="Calibri" w:eastAsia="Times New Roman" w:hAnsi="Calibri" w:cs="Calibri"/>
                                <w:b/>
                                <w:bCs/>
                              </w:rPr>
                              <w:t>PP</w:t>
                            </w:r>
                            <w:r w:rsidR="00186E2F">
                              <w:rPr>
                                <w:rFonts w:ascii="Calibri" w:eastAsia="Times New Roman" w:hAnsi="Calibri" w:cs="Calibri"/>
                                <w:b/>
                                <w:bCs/>
                              </w:rPr>
                              <w:t xml:space="preserve">-1 </w:t>
                            </w:r>
                            <w:r w:rsidRPr="009A5EC1">
                              <w:rPr>
                                <w:rFonts w:ascii="Calibri" w:eastAsia="Times New Roman" w:hAnsi="Calibri" w:cs="Calibri"/>
                                <w:b/>
                                <w:bCs/>
                              </w:rPr>
                              <w:t xml:space="preserve">ACTION:   ADOPTED   ADOPTED/AMENDED  </w:t>
                            </w:r>
                            <w:r w:rsidR="00186E2F">
                              <w:rPr>
                                <w:rFonts w:ascii="Calibri" w:eastAsia="Times New Roman" w:hAnsi="Calibri" w:cs="Calibri"/>
                                <w:b/>
                                <w:bCs/>
                              </w:rPr>
                              <w:t xml:space="preserve">  DEFEATED    POSTPONED   PULLED    </w:t>
                            </w:r>
                            <w:r w:rsidRPr="009A5EC1">
                              <w:rPr>
                                <w:rFonts w:ascii="Calibri" w:eastAsia="Times New Roman" w:hAnsi="Calibri" w:cs="Calibri"/>
                                <w:b/>
                                <w:bCs/>
                              </w:rPr>
                              <w:t xml:space="preserve">TABLED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63C00C1A" id="Text Box 5" o:spid="_x0000_s1028" type="#_x0000_t202" style="position:absolute;margin-left:-5pt;margin-top:19.7pt;width:486pt;height:2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" filled="f" stroked="f">
                <v:textbox>
                  <w:txbxContent>
                    <w:p w14:paraId="31147CEA" w14:textId="77777777" w:rsidR="00F06977" w:rsidRDefault="00F06977" w:rsidP="00186E2F">
                      <w:pPr>
                        <w:pBdr>
                          <w:top w:val="single" w:sz="4" w:space="1" w:color="auto"/>
                          <w:left w:val="single" w:sz="4" w:space="4" w:color="auto"/>
                          <w:bottom w:val="single" w:sz="4" w:space="1" w:color="auto"/>
                          <w:right w:val="single" w:sz="4" w:space="4" w:color="auto"/>
                        </w:pBdr>
                      </w:pPr>
                      <w:r>
                        <w:rPr>
                          <w:rFonts w:ascii="Calibri" w:eastAsia="Times New Roman" w:hAnsi="Calibri" w:cs="Calibri"/>
                          <w:b/>
                          <w:bCs/>
                        </w:rPr>
                        <w:t>PP</w:t>
                      </w:r>
                      <w:r w:rsidR="00186E2F">
                        <w:rPr>
                          <w:rFonts w:ascii="Calibri" w:eastAsia="Times New Roman" w:hAnsi="Calibri" w:cs="Calibri"/>
                          <w:b/>
                          <w:bCs/>
                        </w:rPr>
                        <w:t xml:space="preserve">-1 </w:t>
                      </w:r>
                      <w:r w:rsidRPr="009A5EC1">
                        <w:rPr>
                          <w:rFonts w:ascii="Calibri" w:eastAsia="Times New Roman" w:hAnsi="Calibri" w:cs="Calibri"/>
                          <w:b/>
                          <w:bCs/>
                        </w:rPr>
                        <w:t xml:space="preserve">ACTION:   ADOPTED   ADOPTED/AMENDED  </w:t>
                      </w:r>
                      <w:r w:rsidR="00186E2F">
                        <w:rPr>
                          <w:rFonts w:ascii="Calibri" w:eastAsia="Times New Roman" w:hAnsi="Calibri" w:cs="Calibri"/>
                          <w:b/>
                          <w:bCs/>
                        </w:rPr>
                        <w:t xml:space="preserve">  DEFEATED    POSTPONED   PULLED    </w:t>
                      </w:r>
                      <w:r w:rsidRPr="009A5EC1">
                        <w:rPr>
                          <w:rFonts w:ascii="Calibri" w:eastAsia="Times New Roman" w:hAnsi="Calibri" w:cs="Calibri"/>
                          <w:b/>
                          <w:bCs/>
                        </w:rPr>
                        <w:t xml:space="preserve">TABLED   </w:t>
                      </w:r>
                    </w:p>
                  </w:txbxContent>
                </v:textbox>
                <w10:wrap type="square"/>
              </v:shape>
            </w:pict>
          </mc:Fallback>
        </mc:AlternateContent>
      </w:r>
    </w:p>
    <w:p w14:paraId="76325D27" w14:textId="677D057A" w:rsidR="00F06977" w:rsidRPr="00B359A5" w:rsidRDefault="00F06977" w:rsidP="00DC4ADF">
      <w:pPr>
        <w:widowControl w:val="0"/>
        <w:spacing w:after="100"/>
        <w:rPr>
          <w:rFonts w:eastAsia="Times New Roman"/>
          <w:color w:val="FF0000"/>
        </w:rPr>
      </w:pPr>
      <w:r>
        <w:rPr>
          <w:rFonts w:eastAsia="Times New Roman"/>
          <w:noProof/>
          <w:color w:val="FF0000"/>
        </w:rPr>
        <mc:AlternateContent>
          <mc:Choice Requires="wps">
            <w:drawing>
              <wp:anchor distT="0" distB="0" distL="114300" distR="114300" simplePos="0" relativeHeight="251661312" behindDoc="0" locked="0" layoutInCell="1" allowOverlap="1" wp14:anchorId="7D181B13" wp14:editId="20D3997F">
                <wp:simplePos x="0" y="0"/>
                <wp:positionH relativeFrom="column">
                  <wp:posOffset>-62865</wp:posOffset>
                </wp:positionH>
                <wp:positionV relativeFrom="paragraph">
                  <wp:posOffset>7883525</wp:posOffset>
                </wp:positionV>
                <wp:extent cx="60579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DFD587" w14:textId="77777777" w:rsidR="00F06977" w:rsidRDefault="00F06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7D181B13" id="Text Box 4" o:spid="_x0000_s1029" type="#_x0000_t202" style="position:absolute;margin-left:-4.95pt;margin-top:620.75pt;width:47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" filled="f" stroked="f">
                <v:textbox>
                  <w:txbxContent>
                    <w:p w14:paraId="65DFD587" w14:textId="77777777" w:rsidR="00F06977" w:rsidRDefault="00F06977"/>
                  </w:txbxContent>
                </v:textbox>
                <w10:wrap type="square"/>
              </v:shape>
            </w:pict>
          </mc:Fallback>
        </mc:AlternateContent>
      </w:r>
    </w:p>
    <w:p w14:paraId="052C898C" w14:textId="77777777" w:rsidR="00B359A5" w:rsidRDefault="004F0C7B" w:rsidP="00DC4ADF">
      <w:pPr>
        <w:widowControl w:val="0"/>
        <w:spacing w:after="100"/>
        <w:rPr>
          <w:rFonts w:eastAsia="Times New Roman"/>
          <w:b/>
          <w:color w:val="000000" w:themeColor="text1"/>
        </w:rPr>
      </w:pPr>
      <w:r>
        <w:rPr>
          <w:rFonts w:eastAsia="Times New Roman"/>
          <w:b/>
          <w:color w:val="000000" w:themeColor="text1"/>
        </w:rPr>
        <w:t>Proposed by OSI Board of Directors</w:t>
      </w:r>
    </w:p>
    <w:p w14:paraId="18A57463" w14:textId="0AA18309" w:rsidR="004F0C7B" w:rsidRDefault="004F0C7B" w:rsidP="00DC4ADF">
      <w:pPr>
        <w:widowControl w:val="0"/>
        <w:spacing w:after="100"/>
        <w:rPr>
          <w:rFonts w:eastAsia="Times New Roman"/>
          <w:color w:val="000000" w:themeColor="text1"/>
        </w:rPr>
      </w:pPr>
      <w:r>
        <w:rPr>
          <w:rFonts w:eastAsia="Times New Roman"/>
          <w:color w:val="000000" w:themeColor="text1"/>
        </w:rPr>
        <w:t xml:space="preserve">Reason: To provide financial support to swimmers and coaches attending open water nationals and those attending </w:t>
      </w:r>
      <w:r w:rsidR="00623A1C">
        <w:rPr>
          <w:rFonts w:eastAsia="Times New Roman"/>
          <w:color w:val="000000" w:themeColor="text1"/>
        </w:rPr>
        <w:t xml:space="preserve">both </w:t>
      </w:r>
      <w:r w:rsidR="001C56F7" w:rsidRPr="001C56F7">
        <w:rPr>
          <w:rFonts w:eastAsia="Times New Roman"/>
          <w:color w:val="000000" w:themeColor="text1"/>
        </w:rPr>
        <w:t xml:space="preserve">Trials or US Open and </w:t>
      </w:r>
      <w:proofErr w:type="gramStart"/>
      <w:r w:rsidR="001C56F7" w:rsidRPr="001C56F7">
        <w:rPr>
          <w:rFonts w:eastAsia="Times New Roman"/>
          <w:color w:val="000000" w:themeColor="text1"/>
        </w:rPr>
        <w:t>Juniors</w:t>
      </w:r>
      <w:proofErr w:type="gramEnd"/>
      <w:r w:rsidR="001C56F7">
        <w:rPr>
          <w:rFonts w:eastAsia="Times New Roman"/>
          <w:color w:val="000000" w:themeColor="text1"/>
        </w:rPr>
        <w:t xml:space="preserve"> or </w:t>
      </w:r>
      <w:r w:rsidR="001C56F7" w:rsidRPr="001C56F7">
        <w:rPr>
          <w:rFonts w:eastAsia="Times New Roman"/>
          <w:color w:val="000000" w:themeColor="text1"/>
        </w:rPr>
        <w:t>Nationals, within the same season</w:t>
      </w:r>
    </w:p>
    <w:p w14:paraId="1E6EBA1B" w14:textId="77777777" w:rsidR="000B788E" w:rsidRDefault="000B788E" w:rsidP="00DC4ADF">
      <w:pPr>
        <w:widowControl w:val="0"/>
        <w:spacing w:after="100"/>
        <w:rPr>
          <w:rFonts w:eastAsia="Times New Roman"/>
          <w:color w:val="000000" w:themeColor="text1"/>
        </w:rPr>
      </w:pPr>
    </w:p>
    <w:p w14:paraId="18E663DF" w14:textId="77777777" w:rsidR="000B788E" w:rsidRPr="000B788E" w:rsidRDefault="000B788E" w:rsidP="00DC4ADF">
      <w:pPr>
        <w:widowControl w:val="0"/>
        <w:spacing w:after="100"/>
        <w:rPr>
          <w:rFonts w:eastAsia="Times New Roman"/>
          <w:b/>
          <w:color w:val="000000" w:themeColor="text1"/>
        </w:rPr>
      </w:pPr>
      <w:r w:rsidRPr="000B788E">
        <w:rPr>
          <w:rFonts w:eastAsia="Times New Roman"/>
          <w:b/>
          <w:color w:val="000000" w:themeColor="text1"/>
        </w:rPr>
        <w:t>Article V</w:t>
      </w:r>
    </w:p>
    <w:p w14:paraId="59920F1E" w14:textId="77777777" w:rsidR="000B788E" w:rsidRDefault="000B788E" w:rsidP="00DC4ADF">
      <w:pPr>
        <w:widowControl w:val="0"/>
        <w:spacing w:after="100"/>
        <w:rPr>
          <w:rFonts w:eastAsia="Times New Roman"/>
          <w:b/>
          <w:color w:val="000000" w:themeColor="text1"/>
        </w:rPr>
      </w:pPr>
      <w:r w:rsidRPr="000B788E">
        <w:rPr>
          <w:rFonts w:eastAsia="Times New Roman"/>
          <w:b/>
          <w:color w:val="000000" w:themeColor="text1"/>
        </w:rPr>
        <w:t>Section II-</w:t>
      </w:r>
      <w:r>
        <w:rPr>
          <w:rFonts w:eastAsia="Times New Roman"/>
          <w:b/>
          <w:color w:val="000000" w:themeColor="text1"/>
        </w:rPr>
        <w:t xml:space="preserve"> </w:t>
      </w:r>
      <w:r w:rsidR="0098083B">
        <w:rPr>
          <w:rFonts w:eastAsia="Times New Roman"/>
          <w:b/>
          <w:color w:val="000000" w:themeColor="text1"/>
        </w:rPr>
        <w:t xml:space="preserve">USA Swimming National, Futures, Zone, </w:t>
      </w:r>
      <w:r w:rsidR="0098083B">
        <w:rPr>
          <w:rFonts w:eastAsia="Times New Roman"/>
          <w:b/>
          <w:color w:val="FF0000"/>
        </w:rPr>
        <w:t xml:space="preserve">Open Water </w:t>
      </w:r>
      <w:r w:rsidR="0098083B">
        <w:rPr>
          <w:rFonts w:eastAsia="Times New Roman"/>
          <w:b/>
          <w:color w:val="000000" w:themeColor="text1"/>
        </w:rPr>
        <w:t>and Disability Championships</w:t>
      </w:r>
    </w:p>
    <w:p w14:paraId="535AD913" w14:textId="77777777" w:rsidR="0098083B" w:rsidRPr="00CE6539" w:rsidRDefault="0098083B" w:rsidP="0098083B">
      <w:pPr>
        <w:pStyle w:val="ListParagraph"/>
        <w:widowControl w:val="0"/>
        <w:numPr>
          <w:ilvl w:val="0"/>
          <w:numId w:val="1"/>
        </w:numPr>
        <w:spacing w:after="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Purpose – </w:t>
      </w:r>
      <w:r>
        <w:rPr>
          <w:rFonts w:ascii="Times New Roman" w:eastAsia="Times New Roman" w:hAnsi="Times New Roman" w:cs="Times New Roman"/>
          <w:color w:val="000000" w:themeColor="text1"/>
          <w:sz w:val="24"/>
          <w:szCs w:val="24"/>
        </w:rPr>
        <w:t xml:space="preserve">To reimburse part of the travel costs of OSI swimmers and coaches competing in/attending USA Swimming Senior/Junior National, Olympic Trials, Futures, </w:t>
      </w:r>
      <w:r>
        <w:rPr>
          <w:rFonts w:ascii="Times New Roman" w:eastAsia="Times New Roman" w:hAnsi="Times New Roman" w:cs="Times New Roman"/>
          <w:color w:val="FF0000"/>
          <w:sz w:val="24"/>
          <w:szCs w:val="24"/>
        </w:rPr>
        <w:t xml:space="preserve">Open Water Nationals, </w:t>
      </w:r>
      <w:r>
        <w:rPr>
          <w:rFonts w:ascii="Times New Roman" w:eastAsia="Times New Roman" w:hAnsi="Times New Roman" w:cs="Times New Roman"/>
          <w:color w:val="000000" w:themeColor="text1"/>
          <w:sz w:val="24"/>
          <w:szCs w:val="24"/>
        </w:rPr>
        <w:t>Western Zones, and Disability Championships or members of OSI clubs who are members of USA teams in international competition</w:t>
      </w:r>
      <w:r w:rsidR="00CE6539">
        <w:rPr>
          <w:rFonts w:ascii="Times New Roman" w:eastAsia="Times New Roman" w:hAnsi="Times New Roman" w:cs="Times New Roman"/>
          <w:color w:val="000000" w:themeColor="text1"/>
          <w:sz w:val="24"/>
          <w:szCs w:val="24"/>
        </w:rPr>
        <w:t xml:space="preserve"> when said championships are outside OSI boundaries.</w:t>
      </w:r>
    </w:p>
    <w:p w14:paraId="5F468C4F" w14:textId="77777777" w:rsidR="00CE6539" w:rsidRDefault="00CE6539" w:rsidP="0098083B">
      <w:pPr>
        <w:pStyle w:val="ListParagraph"/>
        <w:widowControl w:val="0"/>
        <w:numPr>
          <w:ilvl w:val="0"/>
          <w:numId w:val="1"/>
        </w:numPr>
        <w:spacing w:after="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Allocation and Distribution of Funds</w:t>
      </w:r>
    </w:p>
    <w:p w14:paraId="3081ADCF" w14:textId="77777777" w:rsidR="003A7129" w:rsidRDefault="003A7129" w:rsidP="003A7129">
      <w:pPr>
        <w:pStyle w:val="ListParagraph"/>
        <w:widowControl w:val="0"/>
        <w:spacing w:after="10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color w:val="000000" w:themeColor="text1"/>
          <w:sz w:val="24"/>
          <w:szCs w:val="24"/>
        </w:rPr>
        <w:t>1.Allocation</w:t>
      </w:r>
      <w:proofErr w:type="gramEnd"/>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 Funds for Championship travel shall be derived from the swimmer surcharge and a portion of individual/relay entry fee(s) collected from OSI sanctioned competitions plus any funds or donations obtained for the specific purpose of supporting authorized Championship travel. OSI may elect to allocate additional funds from other sources, including all fines collected for proof of time penalties, late reports, etc.</w:t>
      </w:r>
    </w:p>
    <w:p w14:paraId="3680BAB9" w14:textId="665BC556" w:rsidR="00186E2F" w:rsidRDefault="003A7129" w:rsidP="00186E2F">
      <w:pPr>
        <w:pStyle w:val="ListParagraph"/>
        <w:widowControl w:val="0"/>
        <w:spacing w:after="10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Distribution – </w:t>
      </w:r>
      <w:r>
        <w:rPr>
          <w:rFonts w:ascii="Times New Roman" w:eastAsia="Times New Roman" w:hAnsi="Times New Roman" w:cs="Times New Roman"/>
          <w:sz w:val="24"/>
          <w:szCs w:val="24"/>
        </w:rPr>
        <w:t xml:space="preserve">The ratio of reimbursement shall be calculated so that JR meet participants receive approximately 75% of the amount allocated for SR meets, adjusted for location factors. Members of OSI clubs who are members of USA teams in international competition shall be reimbursed at the SR rate. </w:t>
      </w:r>
      <w:r>
        <w:rPr>
          <w:rFonts w:ascii="Times New Roman" w:eastAsia="Times New Roman" w:hAnsi="Times New Roman" w:cs="Times New Roman"/>
          <w:color w:val="FF0000"/>
          <w:sz w:val="24"/>
          <w:szCs w:val="24"/>
        </w:rPr>
        <w:t>Open Water National meet participants will be reimbursed at the SR rate.</w:t>
      </w:r>
      <w:r w:rsidR="0094553C">
        <w:rPr>
          <w:rFonts w:ascii="Times New Roman" w:eastAsia="Times New Roman" w:hAnsi="Times New Roman" w:cs="Times New Roman"/>
          <w:color w:val="FF0000"/>
          <w:sz w:val="24"/>
          <w:szCs w:val="24"/>
        </w:rPr>
        <w:t xml:space="preserve"> </w:t>
      </w:r>
      <w:r w:rsidR="0094553C">
        <w:rPr>
          <w:rFonts w:ascii="Times New Roman" w:eastAsia="Times New Roman" w:hAnsi="Times New Roman" w:cs="Times New Roman"/>
          <w:color w:val="000000" w:themeColor="text1"/>
          <w:sz w:val="24"/>
          <w:szCs w:val="24"/>
        </w:rPr>
        <w:t>WZ Meet participants will receive lesser amount as shown in the table below. Notwithstanding anything to the contrary in Article V, Section II, c, 6; for Relay Only swimmers each club will receive 25% of the reimbursement listed in the table following Section II, b, 2 for each relay-only swimmer, who competes at the meet, up to a maximum of four relay only swimmers for the meet.</w:t>
      </w:r>
    </w:p>
    <w:p w14:paraId="48E1EDF7" w14:textId="77777777" w:rsidR="00D5794D" w:rsidRDefault="00D5794D" w:rsidP="00186E2F">
      <w:pPr>
        <w:pStyle w:val="ListParagraph"/>
        <w:widowControl w:val="0"/>
        <w:spacing w:after="100"/>
        <w:rPr>
          <w:rFonts w:ascii="Times New Roman" w:eastAsia="Times New Roman" w:hAnsi="Times New Roman" w:cs="Times New Roman"/>
          <w:color w:val="000000" w:themeColor="text1"/>
          <w:sz w:val="24"/>
          <w:szCs w:val="24"/>
        </w:rPr>
      </w:pPr>
    </w:p>
    <w:p w14:paraId="68C73C32" w14:textId="77777777" w:rsidR="00D5794D" w:rsidRDefault="00D5794D" w:rsidP="00186E2F">
      <w:pPr>
        <w:pStyle w:val="ListParagraph"/>
        <w:widowControl w:val="0"/>
        <w:spacing w:after="100"/>
        <w:rPr>
          <w:rFonts w:ascii="Times New Roman" w:eastAsia="Times New Roman" w:hAnsi="Times New Roman" w:cs="Times New Roman"/>
          <w:color w:val="000000" w:themeColor="text1"/>
          <w:sz w:val="24"/>
          <w:szCs w:val="24"/>
        </w:rPr>
      </w:pPr>
    </w:p>
    <w:p w14:paraId="07CCC29E" w14:textId="77777777" w:rsidR="000F33AA" w:rsidRDefault="000F33AA" w:rsidP="00186E2F">
      <w:pPr>
        <w:pStyle w:val="ListParagraph"/>
        <w:widowControl w:val="0"/>
        <w:spacing w:after="100"/>
        <w:rPr>
          <w:rFonts w:ascii="Times New Roman" w:eastAsia="Times New Roman" w:hAnsi="Times New Roman" w:cs="Times New Roman"/>
          <w:color w:val="000000" w:themeColor="text1"/>
          <w:sz w:val="24"/>
          <w:szCs w:val="24"/>
        </w:rPr>
      </w:pPr>
    </w:p>
    <w:p w14:paraId="70E9992B" w14:textId="77777777" w:rsidR="000F33AA" w:rsidRDefault="000F33AA" w:rsidP="00186E2F">
      <w:pPr>
        <w:pStyle w:val="ListParagraph"/>
        <w:widowControl w:val="0"/>
        <w:spacing w:after="100"/>
        <w:rPr>
          <w:rFonts w:ascii="Times New Roman" w:eastAsia="Times New Roman" w:hAnsi="Times New Roman" w:cs="Times New Roman"/>
          <w:color w:val="000000" w:themeColor="text1"/>
          <w:sz w:val="24"/>
          <w:szCs w:val="24"/>
        </w:rPr>
      </w:pPr>
    </w:p>
    <w:p w14:paraId="24ED5A1E" w14:textId="77777777" w:rsidR="00D5794D" w:rsidRDefault="00D5794D" w:rsidP="00186E2F">
      <w:pPr>
        <w:pStyle w:val="ListParagraph"/>
        <w:widowControl w:val="0"/>
        <w:spacing w:after="100"/>
        <w:rPr>
          <w:rFonts w:ascii="Times New Roman" w:eastAsia="Times New Roman" w:hAnsi="Times New Roman" w:cs="Times New Roman"/>
          <w:color w:val="000000" w:themeColor="text1"/>
          <w:sz w:val="24"/>
          <w:szCs w:val="24"/>
        </w:rPr>
      </w:pPr>
    </w:p>
    <w:p w14:paraId="5B296A68" w14:textId="77777777" w:rsidR="00D5794D" w:rsidRPr="00186E2F" w:rsidRDefault="00D5794D" w:rsidP="00186E2F">
      <w:pPr>
        <w:pStyle w:val="ListParagraph"/>
        <w:widowControl w:val="0"/>
        <w:spacing w:after="100"/>
        <w:rPr>
          <w:rFonts w:ascii="Times New Roman" w:eastAsia="Times New Roman" w:hAnsi="Times New Roman" w:cs="Times New Roman"/>
          <w:color w:val="000000" w:themeColor="text1"/>
          <w:sz w:val="24"/>
          <w:szCs w:val="24"/>
        </w:rPr>
      </w:pPr>
    </w:p>
    <w:tbl>
      <w:tblPr>
        <w:tblW w:w="9680" w:type="dxa"/>
        <w:tblLook w:val="04A0" w:firstRow="1" w:lastRow="0" w:firstColumn="1" w:lastColumn="0" w:noHBand="0" w:noVBand="1"/>
      </w:tblPr>
      <w:tblGrid>
        <w:gridCol w:w="840"/>
        <w:gridCol w:w="3640"/>
        <w:gridCol w:w="1300"/>
        <w:gridCol w:w="1300"/>
        <w:gridCol w:w="1300"/>
        <w:gridCol w:w="1300"/>
      </w:tblGrid>
      <w:tr w:rsidR="00186E2F" w14:paraId="628D08F8" w14:textId="77777777" w:rsidTr="00186E2F">
        <w:trPr>
          <w:trHeight w:val="9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44150" w14:textId="77777777" w:rsidR="00186E2F" w:rsidRDefault="00186E2F">
            <w:pPr>
              <w:rPr>
                <w:rFonts w:ascii="Calibri" w:eastAsia="Times New Roman" w:hAnsi="Calibri"/>
                <w:color w:val="000000"/>
              </w:rPr>
            </w:pPr>
            <w:proofErr w:type="spellStart"/>
            <w:r>
              <w:rPr>
                <w:rFonts w:ascii="Calibri" w:eastAsia="Times New Roman" w:hAnsi="Calibri"/>
                <w:color w:val="000000"/>
              </w:rPr>
              <w:lastRenderedPageBreak/>
              <w:t>Zone</w:t>
            </w:r>
            <w:r>
              <w:rPr>
                <w:rFonts w:ascii="Calibri" w:eastAsia="Times New Roman" w:hAnsi="Calibri"/>
                <w:color w:val="000000"/>
                <w:vertAlign w:val="superscript"/>
              </w:rPr>
              <w:t>z</w:t>
            </w:r>
            <w:proofErr w:type="spellEnd"/>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1CA6E35" w14:textId="77777777" w:rsidR="00186E2F" w:rsidRDefault="00186E2F">
            <w:pPr>
              <w:rPr>
                <w:rFonts w:ascii="Calibri" w:eastAsia="Times New Roman" w:hAnsi="Calibri"/>
                <w:color w:val="000000"/>
              </w:rPr>
            </w:pPr>
            <w:r>
              <w:rPr>
                <w:rFonts w:ascii="Calibri" w:eastAsia="Times New Roman" w:hAnsi="Calibri"/>
                <w:color w:val="000000"/>
              </w:rPr>
              <w:t>States for each Zone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DF2C06C" w14:textId="77777777" w:rsidR="00186E2F" w:rsidRDefault="00186E2F">
            <w:pPr>
              <w:jc w:val="center"/>
              <w:rPr>
                <w:rFonts w:ascii="Calibri" w:eastAsia="Times New Roman" w:hAnsi="Calibri"/>
                <w:color w:val="000000"/>
              </w:rPr>
            </w:pPr>
            <w:proofErr w:type="spellStart"/>
            <w:r>
              <w:rPr>
                <w:rFonts w:ascii="Calibri" w:eastAsia="Times New Roman" w:hAnsi="Calibri"/>
                <w:color w:val="000000"/>
              </w:rPr>
              <w:t>SR</w:t>
            </w:r>
            <w:r>
              <w:rPr>
                <w:rFonts w:ascii="Calibri" w:eastAsia="Times New Roman" w:hAnsi="Calibri"/>
                <w:color w:val="000000"/>
                <w:vertAlign w:val="superscript"/>
              </w:rPr>
              <w:t>y</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4CCA88E" w14:textId="77777777" w:rsidR="00186E2F" w:rsidRDefault="00186E2F">
            <w:pPr>
              <w:jc w:val="center"/>
              <w:rPr>
                <w:rFonts w:ascii="Calibri" w:eastAsia="Times New Roman" w:hAnsi="Calibri"/>
                <w:color w:val="000000"/>
              </w:rPr>
            </w:pPr>
            <w:proofErr w:type="spellStart"/>
            <w:r>
              <w:rPr>
                <w:rFonts w:ascii="Calibri" w:eastAsia="Times New Roman" w:hAnsi="Calibri"/>
                <w:color w:val="000000"/>
              </w:rPr>
              <w:t>JR</w:t>
            </w:r>
            <w:r>
              <w:rPr>
                <w:rFonts w:ascii="Calibri" w:eastAsia="Times New Roman" w:hAnsi="Calibri"/>
                <w:color w:val="000000"/>
                <w:vertAlign w:val="superscript"/>
              </w:rPr>
              <w:t>x</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A6B27B4" w14:textId="77777777" w:rsidR="00186E2F" w:rsidRDefault="00186E2F">
            <w:pPr>
              <w:jc w:val="center"/>
              <w:rPr>
                <w:rFonts w:ascii="Calibri" w:eastAsia="Times New Roman" w:hAnsi="Calibri"/>
                <w:color w:val="000000"/>
              </w:rPr>
            </w:pPr>
            <w:r>
              <w:rPr>
                <w:rFonts w:ascii="Calibri" w:eastAsia="Times New Roman" w:hAnsi="Calibri"/>
                <w:color w:val="000000"/>
              </w:rPr>
              <w:t>Futures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BDEEF3E" w14:textId="77777777" w:rsidR="00186E2F" w:rsidRDefault="00186E2F">
            <w:pPr>
              <w:jc w:val="center"/>
              <w:rPr>
                <w:rFonts w:ascii="Calibri" w:eastAsia="Times New Roman" w:hAnsi="Calibri"/>
                <w:color w:val="000000"/>
              </w:rPr>
            </w:pPr>
            <w:r>
              <w:rPr>
                <w:rFonts w:ascii="Calibri" w:eastAsia="Times New Roman" w:hAnsi="Calibri"/>
                <w:color w:val="000000"/>
              </w:rPr>
              <w:t>WZ         (Age Group)</w:t>
            </w:r>
          </w:p>
        </w:tc>
      </w:tr>
      <w:tr w:rsidR="00186E2F" w14:paraId="60E36845" w14:textId="77777777" w:rsidTr="00186E2F">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79DFE37" w14:textId="77777777" w:rsidR="00186E2F" w:rsidRDefault="00186E2F">
            <w:pPr>
              <w:jc w:val="center"/>
              <w:rPr>
                <w:rFonts w:ascii="Calibri" w:eastAsia="Times New Roman" w:hAnsi="Calibri"/>
                <w:color w:val="000000"/>
              </w:rPr>
            </w:pPr>
            <w:r>
              <w:rPr>
                <w:rFonts w:ascii="Calibri" w:eastAsia="Times New Roman" w:hAnsi="Calibri"/>
                <w:color w:val="000000"/>
              </w:rPr>
              <w:t>1</w:t>
            </w:r>
          </w:p>
        </w:tc>
        <w:tc>
          <w:tcPr>
            <w:tcW w:w="3640" w:type="dxa"/>
            <w:tcBorders>
              <w:top w:val="nil"/>
              <w:left w:val="nil"/>
              <w:bottom w:val="single" w:sz="4" w:space="0" w:color="auto"/>
              <w:right w:val="single" w:sz="4" w:space="0" w:color="auto"/>
            </w:tcBorders>
            <w:shd w:val="clear" w:color="auto" w:fill="auto"/>
            <w:noWrap/>
            <w:vAlign w:val="bottom"/>
            <w:hideMark/>
          </w:tcPr>
          <w:p w14:paraId="632E61F0" w14:textId="77777777" w:rsidR="00186E2F" w:rsidRDefault="00186E2F">
            <w:pPr>
              <w:rPr>
                <w:rFonts w:ascii="Calibri" w:eastAsia="Times New Roman" w:hAnsi="Calibri"/>
                <w:color w:val="000000"/>
              </w:rPr>
            </w:pPr>
            <w:r>
              <w:rPr>
                <w:rFonts w:ascii="Calibri" w:eastAsia="Times New Roman" w:hAnsi="Calibri"/>
                <w:color w:val="000000"/>
              </w:rPr>
              <w:t>Federal Way</w:t>
            </w:r>
          </w:p>
        </w:tc>
        <w:tc>
          <w:tcPr>
            <w:tcW w:w="1300" w:type="dxa"/>
            <w:tcBorders>
              <w:top w:val="nil"/>
              <w:left w:val="nil"/>
              <w:bottom w:val="single" w:sz="4" w:space="0" w:color="auto"/>
              <w:right w:val="single" w:sz="4" w:space="0" w:color="auto"/>
            </w:tcBorders>
            <w:shd w:val="clear" w:color="auto" w:fill="auto"/>
            <w:noWrap/>
            <w:vAlign w:val="bottom"/>
            <w:hideMark/>
          </w:tcPr>
          <w:p w14:paraId="05702BDA"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3B4F00BE"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60DC5BDA"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$300 </w:t>
            </w:r>
          </w:p>
        </w:tc>
        <w:tc>
          <w:tcPr>
            <w:tcW w:w="1300" w:type="dxa"/>
            <w:tcBorders>
              <w:top w:val="nil"/>
              <w:left w:val="nil"/>
              <w:bottom w:val="single" w:sz="4" w:space="0" w:color="auto"/>
              <w:right w:val="single" w:sz="4" w:space="0" w:color="auto"/>
            </w:tcBorders>
            <w:shd w:val="clear" w:color="auto" w:fill="auto"/>
            <w:vAlign w:val="bottom"/>
            <w:hideMark/>
          </w:tcPr>
          <w:p w14:paraId="00BCAA71"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$250 </w:t>
            </w:r>
          </w:p>
        </w:tc>
      </w:tr>
      <w:tr w:rsidR="00186E2F" w14:paraId="4C972886" w14:textId="77777777" w:rsidTr="00186E2F">
        <w:trPr>
          <w:trHeight w:val="3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F241A41" w14:textId="77777777" w:rsidR="00186E2F" w:rsidRDefault="00186E2F">
            <w:pPr>
              <w:jc w:val="center"/>
              <w:rPr>
                <w:rFonts w:ascii="Calibri" w:eastAsia="Times New Roman" w:hAnsi="Calibri"/>
                <w:color w:val="000000"/>
              </w:rPr>
            </w:pPr>
            <w:r>
              <w:rPr>
                <w:rFonts w:ascii="Calibri" w:eastAsia="Times New Roman" w:hAnsi="Calibri"/>
                <w:color w:val="000000"/>
              </w:rPr>
              <w:t>2</w:t>
            </w:r>
          </w:p>
        </w:tc>
        <w:tc>
          <w:tcPr>
            <w:tcW w:w="3640" w:type="dxa"/>
            <w:tcBorders>
              <w:top w:val="nil"/>
              <w:left w:val="nil"/>
              <w:bottom w:val="single" w:sz="4" w:space="0" w:color="auto"/>
              <w:right w:val="single" w:sz="4" w:space="0" w:color="auto"/>
            </w:tcBorders>
            <w:shd w:val="clear" w:color="auto" w:fill="auto"/>
            <w:noWrap/>
            <w:vAlign w:val="bottom"/>
            <w:hideMark/>
          </w:tcPr>
          <w:p w14:paraId="770FDFDD" w14:textId="77777777" w:rsidR="00186E2F" w:rsidRDefault="00186E2F">
            <w:pPr>
              <w:rPr>
                <w:rFonts w:ascii="Calibri" w:eastAsia="Times New Roman" w:hAnsi="Calibri"/>
                <w:color w:val="000000"/>
              </w:rPr>
            </w:pPr>
            <w:r>
              <w:rPr>
                <w:rFonts w:ascii="Calibri" w:eastAsia="Times New Roman" w:hAnsi="Calibri"/>
                <w:color w:val="000000"/>
              </w:rPr>
              <w:t>California, Arizona, Utah</w:t>
            </w:r>
          </w:p>
        </w:tc>
        <w:tc>
          <w:tcPr>
            <w:tcW w:w="1300" w:type="dxa"/>
            <w:tcBorders>
              <w:top w:val="nil"/>
              <w:left w:val="nil"/>
              <w:bottom w:val="single" w:sz="4" w:space="0" w:color="auto"/>
              <w:right w:val="single" w:sz="4" w:space="0" w:color="auto"/>
            </w:tcBorders>
            <w:shd w:val="clear" w:color="auto" w:fill="auto"/>
            <w:noWrap/>
            <w:vAlign w:val="bottom"/>
            <w:hideMark/>
          </w:tcPr>
          <w:p w14:paraId="370C2097"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674B0BB5"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450D0A33"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$400 </w:t>
            </w:r>
          </w:p>
        </w:tc>
        <w:tc>
          <w:tcPr>
            <w:tcW w:w="1300" w:type="dxa"/>
            <w:tcBorders>
              <w:top w:val="nil"/>
              <w:left w:val="nil"/>
              <w:bottom w:val="single" w:sz="4" w:space="0" w:color="auto"/>
              <w:right w:val="single" w:sz="4" w:space="0" w:color="auto"/>
            </w:tcBorders>
            <w:shd w:val="clear" w:color="auto" w:fill="auto"/>
            <w:noWrap/>
            <w:vAlign w:val="bottom"/>
            <w:hideMark/>
          </w:tcPr>
          <w:p w14:paraId="204D3280"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$350 </w:t>
            </w:r>
          </w:p>
        </w:tc>
      </w:tr>
      <w:tr w:rsidR="00186E2F" w14:paraId="7FA6FAD1" w14:textId="77777777" w:rsidTr="00186E2F">
        <w:trPr>
          <w:trHeight w:val="6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DFA7638" w14:textId="77777777" w:rsidR="00186E2F" w:rsidRDefault="00186E2F">
            <w:pPr>
              <w:jc w:val="center"/>
              <w:rPr>
                <w:rFonts w:ascii="Calibri" w:eastAsia="Times New Roman" w:hAnsi="Calibri"/>
                <w:color w:val="000000"/>
              </w:rPr>
            </w:pPr>
            <w:r>
              <w:rPr>
                <w:rFonts w:ascii="Calibri" w:eastAsia="Times New Roman" w:hAnsi="Calibri"/>
                <w:color w:val="000000"/>
              </w:rPr>
              <w:t>3</w:t>
            </w:r>
          </w:p>
        </w:tc>
        <w:tc>
          <w:tcPr>
            <w:tcW w:w="3640" w:type="dxa"/>
            <w:tcBorders>
              <w:top w:val="nil"/>
              <w:left w:val="nil"/>
              <w:bottom w:val="single" w:sz="4" w:space="0" w:color="auto"/>
              <w:right w:val="single" w:sz="4" w:space="0" w:color="auto"/>
            </w:tcBorders>
            <w:shd w:val="clear" w:color="auto" w:fill="auto"/>
            <w:vAlign w:val="bottom"/>
            <w:hideMark/>
          </w:tcPr>
          <w:p w14:paraId="6C961E81" w14:textId="77777777" w:rsidR="00186E2F" w:rsidRDefault="00186E2F">
            <w:pPr>
              <w:rPr>
                <w:rFonts w:ascii="Calibri" w:eastAsia="Times New Roman" w:hAnsi="Calibri"/>
                <w:color w:val="000000"/>
              </w:rPr>
            </w:pPr>
            <w:r>
              <w:rPr>
                <w:rFonts w:ascii="Calibri" w:eastAsia="Times New Roman" w:hAnsi="Calibri"/>
                <w:color w:val="000000"/>
              </w:rPr>
              <w:t>Texas, North Dakota, Colorado, Minnesota</w:t>
            </w:r>
          </w:p>
        </w:tc>
        <w:tc>
          <w:tcPr>
            <w:tcW w:w="1300" w:type="dxa"/>
            <w:tcBorders>
              <w:top w:val="nil"/>
              <w:left w:val="nil"/>
              <w:bottom w:val="single" w:sz="4" w:space="0" w:color="auto"/>
              <w:right w:val="single" w:sz="4" w:space="0" w:color="auto"/>
            </w:tcBorders>
            <w:shd w:val="clear" w:color="auto" w:fill="auto"/>
            <w:noWrap/>
            <w:vAlign w:val="bottom"/>
            <w:hideMark/>
          </w:tcPr>
          <w:p w14:paraId="561D24BC"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$700 </w:t>
            </w:r>
          </w:p>
        </w:tc>
        <w:tc>
          <w:tcPr>
            <w:tcW w:w="1300" w:type="dxa"/>
            <w:tcBorders>
              <w:top w:val="nil"/>
              <w:left w:val="nil"/>
              <w:bottom w:val="single" w:sz="4" w:space="0" w:color="auto"/>
              <w:right w:val="single" w:sz="4" w:space="0" w:color="auto"/>
            </w:tcBorders>
            <w:shd w:val="clear" w:color="auto" w:fill="auto"/>
            <w:noWrap/>
            <w:vAlign w:val="bottom"/>
            <w:hideMark/>
          </w:tcPr>
          <w:p w14:paraId="37173376"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101E16AE"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$500 </w:t>
            </w:r>
          </w:p>
        </w:tc>
        <w:tc>
          <w:tcPr>
            <w:tcW w:w="1300" w:type="dxa"/>
            <w:tcBorders>
              <w:top w:val="nil"/>
              <w:left w:val="nil"/>
              <w:bottom w:val="single" w:sz="4" w:space="0" w:color="auto"/>
              <w:right w:val="single" w:sz="4" w:space="0" w:color="auto"/>
            </w:tcBorders>
            <w:shd w:val="clear" w:color="auto" w:fill="auto"/>
            <w:noWrap/>
            <w:vAlign w:val="bottom"/>
            <w:hideMark/>
          </w:tcPr>
          <w:p w14:paraId="6D58B865"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$450 </w:t>
            </w:r>
          </w:p>
        </w:tc>
      </w:tr>
      <w:tr w:rsidR="00186E2F" w14:paraId="6D0F837B" w14:textId="77777777" w:rsidTr="00186E2F">
        <w:trPr>
          <w:trHeight w:val="6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3F11524" w14:textId="77777777" w:rsidR="00186E2F" w:rsidRDefault="00186E2F">
            <w:pPr>
              <w:jc w:val="center"/>
              <w:rPr>
                <w:rFonts w:ascii="Calibri" w:eastAsia="Times New Roman" w:hAnsi="Calibri"/>
                <w:color w:val="000000"/>
              </w:rPr>
            </w:pPr>
            <w:r>
              <w:rPr>
                <w:rFonts w:ascii="Calibri" w:eastAsia="Times New Roman" w:hAnsi="Calibri"/>
                <w:color w:val="000000"/>
              </w:rPr>
              <w:t>4</w:t>
            </w:r>
          </w:p>
        </w:tc>
        <w:tc>
          <w:tcPr>
            <w:tcW w:w="3640" w:type="dxa"/>
            <w:tcBorders>
              <w:top w:val="nil"/>
              <w:left w:val="nil"/>
              <w:bottom w:val="single" w:sz="4" w:space="0" w:color="auto"/>
              <w:right w:val="single" w:sz="4" w:space="0" w:color="auto"/>
            </w:tcBorders>
            <w:shd w:val="clear" w:color="auto" w:fill="auto"/>
            <w:vAlign w:val="bottom"/>
            <w:hideMark/>
          </w:tcPr>
          <w:p w14:paraId="12C4F19A" w14:textId="77777777" w:rsidR="00186E2F" w:rsidRDefault="00186E2F">
            <w:pPr>
              <w:rPr>
                <w:rFonts w:ascii="Calibri" w:eastAsia="Times New Roman" w:hAnsi="Calibri"/>
                <w:color w:val="000000"/>
              </w:rPr>
            </w:pPr>
            <w:r>
              <w:rPr>
                <w:rFonts w:ascii="Calibri" w:eastAsia="Times New Roman" w:hAnsi="Calibri"/>
                <w:color w:val="000000"/>
              </w:rPr>
              <w:t>Hawaii, Florida, Indiana, Nebraska, Tennessee, New York, Alabama</w:t>
            </w:r>
          </w:p>
        </w:tc>
        <w:tc>
          <w:tcPr>
            <w:tcW w:w="1300" w:type="dxa"/>
            <w:tcBorders>
              <w:top w:val="nil"/>
              <w:left w:val="nil"/>
              <w:bottom w:val="single" w:sz="4" w:space="0" w:color="auto"/>
              <w:right w:val="single" w:sz="4" w:space="0" w:color="auto"/>
            </w:tcBorders>
            <w:shd w:val="clear" w:color="auto" w:fill="auto"/>
            <w:noWrap/>
            <w:vAlign w:val="bottom"/>
            <w:hideMark/>
          </w:tcPr>
          <w:p w14:paraId="28756D86"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$800 </w:t>
            </w:r>
          </w:p>
        </w:tc>
        <w:tc>
          <w:tcPr>
            <w:tcW w:w="1300" w:type="dxa"/>
            <w:tcBorders>
              <w:top w:val="nil"/>
              <w:left w:val="nil"/>
              <w:bottom w:val="single" w:sz="4" w:space="0" w:color="auto"/>
              <w:right w:val="single" w:sz="4" w:space="0" w:color="auto"/>
            </w:tcBorders>
            <w:shd w:val="clear" w:color="auto" w:fill="auto"/>
            <w:noWrap/>
            <w:vAlign w:val="bottom"/>
            <w:hideMark/>
          </w:tcPr>
          <w:p w14:paraId="3BF77995"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$700 </w:t>
            </w:r>
          </w:p>
        </w:tc>
        <w:tc>
          <w:tcPr>
            <w:tcW w:w="1300" w:type="dxa"/>
            <w:tcBorders>
              <w:top w:val="nil"/>
              <w:left w:val="nil"/>
              <w:bottom w:val="single" w:sz="4" w:space="0" w:color="auto"/>
              <w:right w:val="single" w:sz="4" w:space="0" w:color="auto"/>
            </w:tcBorders>
            <w:shd w:val="clear" w:color="auto" w:fill="auto"/>
            <w:noWrap/>
            <w:vAlign w:val="bottom"/>
            <w:hideMark/>
          </w:tcPr>
          <w:p w14:paraId="2000230C"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$600 </w:t>
            </w:r>
          </w:p>
        </w:tc>
        <w:tc>
          <w:tcPr>
            <w:tcW w:w="1300" w:type="dxa"/>
            <w:tcBorders>
              <w:top w:val="nil"/>
              <w:left w:val="nil"/>
              <w:bottom w:val="single" w:sz="4" w:space="0" w:color="auto"/>
              <w:right w:val="single" w:sz="4" w:space="0" w:color="auto"/>
            </w:tcBorders>
            <w:shd w:val="clear" w:color="auto" w:fill="auto"/>
            <w:noWrap/>
            <w:vAlign w:val="bottom"/>
            <w:hideMark/>
          </w:tcPr>
          <w:p w14:paraId="404D35A3" w14:textId="77777777" w:rsidR="00186E2F" w:rsidRDefault="00186E2F">
            <w:pPr>
              <w:jc w:val="center"/>
              <w:rPr>
                <w:rFonts w:ascii="Calibri" w:eastAsia="Times New Roman" w:hAnsi="Calibri"/>
                <w:color w:val="000000"/>
              </w:rPr>
            </w:pPr>
            <w:r>
              <w:rPr>
                <w:rFonts w:ascii="Calibri" w:eastAsia="Times New Roman" w:hAnsi="Calibri"/>
                <w:color w:val="000000"/>
              </w:rPr>
              <w:t xml:space="preserve">$550 </w:t>
            </w:r>
          </w:p>
        </w:tc>
      </w:tr>
      <w:tr w:rsidR="00186E2F" w14:paraId="70237A9C" w14:textId="77777777" w:rsidTr="00186E2F">
        <w:trPr>
          <w:trHeight w:val="320"/>
        </w:trPr>
        <w:tc>
          <w:tcPr>
            <w:tcW w:w="9680"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0733FAA7" w14:textId="77777777" w:rsidR="00186E2F" w:rsidRDefault="00186E2F">
            <w:pPr>
              <w:rPr>
                <w:rFonts w:ascii="Calibri" w:eastAsia="Times New Roman" w:hAnsi="Calibri"/>
                <w:color w:val="000000"/>
              </w:rPr>
            </w:pPr>
            <w:proofErr w:type="gramStart"/>
            <w:r>
              <w:rPr>
                <w:rFonts w:ascii="Calibri" w:eastAsia="Times New Roman" w:hAnsi="Calibri"/>
                <w:color w:val="000000"/>
              </w:rPr>
              <w:t>z</w:t>
            </w:r>
            <w:proofErr w:type="gramEnd"/>
            <w:r>
              <w:rPr>
                <w:rFonts w:ascii="Calibri" w:eastAsia="Times New Roman" w:hAnsi="Calibri"/>
                <w:color w:val="000000"/>
              </w:rPr>
              <w:t xml:space="preserve">   Except when expenses are paid by USA Swimming or some other organizations. Total</w:t>
            </w:r>
          </w:p>
        </w:tc>
      </w:tr>
      <w:tr w:rsidR="00186E2F" w14:paraId="7AD7BF8E" w14:textId="77777777" w:rsidTr="00186E2F">
        <w:trPr>
          <w:trHeight w:val="320"/>
        </w:trPr>
        <w:tc>
          <w:tcPr>
            <w:tcW w:w="7080" w:type="dxa"/>
            <w:gridSpan w:val="4"/>
            <w:tcBorders>
              <w:top w:val="nil"/>
              <w:left w:val="single" w:sz="4" w:space="0" w:color="auto"/>
              <w:bottom w:val="nil"/>
              <w:right w:val="nil"/>
            </w:tcBorders>
            <w:shd w:val="clear" w:color="auto" w:fill="auto"/>
            <w:noWrap/>
            <w:vAlign w:val="bottom"/>
            <w:hideMark/>
          </w:tcPr>
          <w:p w14:paraId="1C239761" w14:textId="77777777" w:rsidR="00186E2F" w:rsidRDefault="00186E2F">
            <w:pPr>
              <w:rPr>
                <w:rFonts w:ascii="Calibri" w:eastAsia="Times New Roman" w:hAnsi="Calibri"/>
                <w:color w:val="000000"/>
              </w:rPr>
            </w:pPr>
            <w:proofErr w:type="gramStart"/>
            <w:r>
              <w:rPr>
                <w:rFonts w:ascii="Calibri" w:eastAsia="Times New Roman" w:hAnsi="Calibri"/>
                <w:color w:val="000000"/>
              </w:rPr>
              <w:t>reimbursement</w:t>
            </w:r>
            <w:proofErr w:type="gramEnd"/>
            <w:r>
              <w:rPr>
                <w:rFonts w:ascii="Calibri" w:eastAsia="Times New Roman" w:hAnsi="Calibri"/>
                <w:color w:val="000000"/>
              </w:rPr>
              <w:t xml:space="preserve"> from all sources not to exceed actual costs.</w:t>
            </w:r>
          </w:p>
        </w:tc>
        <w:tc>
          <w:tcPr>
            <w:tcW w:w="1300" w:type="dxa"/>
            <w:tcBorders>
              <w:top w:val="nil"/>
              <w:left w:val="nil"/>
              <w:bottom w:val="nil"/>
              <w:right w:val="nil"/>
            </w:tcBorders>
            <w:shd w:val="clear" w:color="auto" w:fill="auto"/>
            <w:noWrap/>
            <w:vAlign w:val="bottom"/>
            <w:hideMark/>
          </w:tcPr>
          <w:p w14:paraId="1C731C83" w14:textId="77777777" w:rsidR="00186E2F" w:rsidRDefault="00186E2F">
            <w:pPr>
              <w:rPr>
                <w:rFonts w:ascii="Calibri" w:eastAsia="Times New Roman" w:hAnsi="Calibri"/>
                <w:color w:val="000000"/>
              </w:rPr>
            </w:pPr>
          </w:p>
        </w:tc>
        <w:tc>
          <w:tcPr>
            <w:tcW w:w="1300" w:type="dxa"/>
            <w:tcBorders>
              <w:top w:val="nil"/>
              <w:left w:val="nil"/>
              <w:bottom w:val="nil"/>
              <w:right w:val="single" w:sz="4" w:space="0" w:color="auto"/>
            </w:tcBorders>
            <w:shd w:val="clear" w:color="auto" w:fill="auto"/>
            <w:noWrap/>
            <w:vAlign w:val="bottom"/>
            <w:hideMark/>
          </w:tcPr>
          <w:p w14:paraId="071990E1" w14:textId="77777777" w:rsidR="00186E2F" w:rsidRDefault="00186E2F">
            <w:pPr>
              <w:rPr>
                <w:rFonts w:ascii="Calibri" w:eastAsia="Times New Roman" w:hAnsi="Calibri"/>
                <w:color w:val="000000"/>
              </w:rPr>
            </w:pPr>
            <w:r>
              <w:rPr>
                <w:rFonts w:ascii="Calibri" w:eastAsia="Times New Roman" w:hAnsi="Calibri"/>
                <w:color w:val="000000"/>
              </w:rPr>
              <w:t> </w:t>
            </w:r>
          </w:p>
        </w:tc>
      </w:tr>
      <w:tr w:rsidR="00186E2F" w14:paraId="4B6B23B7" w14:textId="77777777" w:rsidTr="00186E2F">
        <w:trPr>
          <w:trHeight w:val="320"/>
        </w:trPr>
        <w:tc>
          <w:tcPr>
            <w:tcW w:w="9680" w:type="dxa"/>
            <w:gridSpan w:val="6"/>
            <w:tcBorders>
              <w:top w:val="nil"/>
              <w:left w:val="single" w:sz="4" w:space="0" w:color="auto"/>
              <w:bottom w:val="nil"/>
              <w:right w:val="single" w:sz="4" w:space="0" w:color="000000"/>
            </w:tcBorders>
            <w:shd w:val="clear" w:color="auto" w:fill="auto"/>
            <w:noWrap/>
            <w:vAlign w:val="bottom"/>
            <w:hideMark/>
          </w:tcPr>
          <w:p w14:paraId="41DCB727" w14:textId="77777777" w:rsidR="00186E2F" w:rsidRDefault="00186E2F">
            <w:pPr>
              <w:rPr>
                <w:rFonts w:ascii="Calibri" w:eastAsia="Times New Roman" w:hAnsi="Calibri"/>
                <w:color w:val="000000"/>
              </w:rPr>
            </w:pPr>
            <w:r>
              <w:rPr>
                <w:rFonts w:ascii="Calibri" w:eastAsia="Times New Roman" w:hAnsi="Calibri"/>
                <w:color w:val="000000"/>
              </w:rPr>
              <w:t xml:space="preserve">y   SR:  US Trial and Selection meets, Senior Nationals, US Open, </w:t>
            </w:r>
            <w:r>
              <w:rPr>
                <w:rFonts w:ascii="Calibri" w:eastAsia="Times New Roman" w:hAnsi="Calibri"/>
                <w:color w:val="FF0000"/>
              </w:rPr>
              <w:t>Open Water Nationals</w:t>
            </w:r>
            <w:r>
              <w:rPr>
                <w:rFonts w:ascii="Calibri" w:eastAsia="Times New Roman" w:hAnsi="Calibri"/>
                <w:color w:val="000000"/>
              </w:rPr>
              <w:t xml:space="preserve">, National </w:t>
            </w:r>
          </w:p>
        </w:tc>
      </w:tr>
      <w:tr w:rsidR="00186E2F" w14:paraId="61981300" w14:textId="77777777" w:rsidTr="00186E2F">
        <w:trPr>
          <w:trHeight w:val="320"/>
        </w:trPr>
        <w:tc>
          <w:tcPr>
            <w:tcW w:w="9680" w:type="dxa"/>
            <w:gridSpan w:val="6"/>
            <w:tcBorders>
              <w:top w:val="nil"/>
              <w:left w:val="single" w:sz="4" w:space="0" w:color="auto"/>
              <w:bottom w:val="nil"/>
              <w:right w:val="single" w:sz="4" w:space="0" w:color="000000"/>
            </w:tcBorders>
            <w:shd w:val="clear" w:color="auto" w:fill="auto"/>
            <w:noWrap/>
            <w:vAlign w:val="bottom"/>
            <w:hideMark/>
          </w:tcPr>
          <w:p w14:paraId="6846076F" w14:textId="77777777" w:rsidR="00186E2F" w:rsidRDefault="00186E2F">
            <w:pPr>
              <w:rPr>
                <w:rFonts w:ascii="Calibri" w:eastAsia="Times New Roman" w:hAnsi="Calibri"/>
                <w:color w:val="000000"/>
              </w:rPr>
            </w:pPr>
            <w:r>
              <w:rPr>
                <w:rFonts w:ascii="Calibri" w:eastAsia="Times New Roman" w:hAnsi="Calibri"/>
                <w:color w:val="000000"/>
              </w:rPr>
              <w:t xml:space="preserve">Disability Championships and International Meets (i.e. World Cup, Goodwill Games, </w:t>
            </w:r>
            <w:proofErr w:type="spellStart"/>
            <w:r>
              <w:rPr>
                <w:rFonts w:ascii="Calibri" w:eastAsia="Times New Roman" w:hAnsi="Calibri"/>
                <w:color w:val="000000"/>
              </w:rPr>
              <w:t>etc</w:t>
            </w:r>
            <w:proofErr w:type="spellEnd"/>
            <w:r>
              <w:rPr>
                <w:rFonts w:ascii="Calibri" w:eastAsia="Times New Roman" w:hAnsi="Calibri"/>
                <w:color w:val="000000"/>
              </w:rPr>
              <w:t>).</w:t>
            </w:r>
          </w:p>
        </w:tc>
      </w:tr>
      <w:tr w:rsidR="00186E2F" w14:paraId="140C79ED" w14:textId="77777777" w:rsidTr="00186E2F">
        <w:trPr>
          <w:trHeight w:val="320"/>
        </w:trPr>
        <w:tc>
          <w:tcPr>
            <w:tcW w:w="5780" w:type="dxa"/>
            <w:gridSpan w:val="3"/>
            <w:tcBorders>
              <w:top w:val="nil"/>
              <w:left w:val="single" w:sz="4" w:space="0" w:color="auto"/>
              <w:bottom w:val="nil"/>
              <w:right w:val="nil"/>
            </w:tcBorders>
            <w:shd w:val="clear" w:color="auto" w:fill="auto"/>
            <w:noWrap/>
            <w:vAlign w:val="bottom"/>
            <w:hideMark/>
          </w:tcPr>
          <w:p w14:paraId="221DD380" w14:textId="7CF3504B" w:rsidR="00186E2F" w:rsidRDefault="009263F4">
            <w:pPr>
              <w:rPr>
                <w:rFonts w:ascii="Calibri" w:eastAsia="Times New Roman" w:hAnsi="Calibri"/>
                <w:color w:val="000000"/>
              </w:rPr>
            </w:pPr>
            <w:r>
              <w:rPr>
                <w:rFonts w:ascii="Calibri" w:eastAsia="Times New Roman" w:hAnsi="Calibri"/>
                <w:color w:val="000000"/>
              </w:rPr>
              <w:t>x   JR:  USA Swimming Junior</w:t>
            </w:r>
            <w:r w:rsidR="00186E2F">
              <w:rPr>
                <w:rFonts w:ascii="Calibri" w:eastAsia="Times New Roman" w:hAnsi="Calibri"/>
                <w:color w:val="000000"/>
              </w:rPr>
              <w:t xml:space="preserve"> Nationals</w:t>
            </w:r>
          </w:p>
        </w:tc>
        <w:tc>
          <w:tcPr>
            <w:tcW w:w="1300" w:type="dxa"/>
            <w:tcBorders>
              <w:top w:val="nil"/>
              <w:left w:val="nil"/>
              <w:bottom w:val="nil"/>
              <w:right w:val="nil"/>
            </w:tcBorders>
            <w:shd w:val="clear" w:color="auto" w:fill="auto"/>
            <w:noWrap/>
            <w:vAlign w:val="bottom"/>
            <w:hideMark/>
          </w:tcPr>
          <w:p w14:paraId="6D478993" w14:textId="77777777" w:rsidR="00186E2F" w:rsidRDefault="00186E2F">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6C75AF75" w14:textId="77777777" w:rsidR="00186E2F" w:rsidRDefault="00186E2F">
            <w:pPr>
              <w:rPr>
                <w:rFonts w:eastAsia="Times New Roman"/>
                <w:sz w:val="20"/>
                <w:szCs w:val="20"/>
              </w:rPr>
            </w:pPr>
          </w:p>
        </w:tc>
        <w:tc>
          <w:tcPr>
            <w:tcW w:w="1300" w:type="dxa"/>
            <w:tcBorders>
              <w:top w:val="nil"/>
              <w:left w:val="nil"/>
              <w:bottom w:val="nil"/>
              <w:right w:val="single" w:sz="4" w:space="0" w:color="auto"/>
            </w:tcBorders>
            <w:shd w:val="clear" w:color="auto" w:fill="auto"/>
            <w:noWrap/>
            <w:vAlign w:val="bottom"/>
            <w:hideMark/>
          </w:tcPr>
          <w:p w14:paraId="79D8FA6F" w14:textId="77777777" w:rsidR="00186E2F" w:rsidRDefault="00186E2F">
            <w:pPr>
              <w:rPr>
                <w:rFonts w:ascii="Calibri" w:eastAsia="Times New Roman" w:hAnsi="Calibri"/>
                <w:color w:val="000000"/>
              </w:rPr>
            </w:pPr>
            <w:r>
              <w:rPr>
                <w:rFonts w:ascii="Calibri" w:eastAsia="Times New Roman" w:hAnsi="Calibri"/>
                <w:color w:val="000000"/>
              </w:rPr>
              <w:t> </w:t>
            </w:r>
          </w:p>
        </w:tc>
      </w:tr>
      <w:tr w:rsidR="00186E2F" w14:paraId="44176775" w14:textId="77777777" w:rsidTr="00186E2F">
        <w:trPr>
          <w:trHeight w:val="320"/>
        </w:trPr>
        <w:tc>
          <w:tcPr>
            <w:tcW w:w="4480" w:type="dxa"/>
            <w:gridSpan w:val="2"/>
            <w:tcBorders>
              <w:top w:val="nil"/>
              <w:left w:val="single" w:sz="4" w:space="0" w:color="auto"/>
              <w:bottom w:val="nil"/>
              <w:right w:val="nil"/>
            </w:tcBorders>
            <w:shd w:val="clear" w:color="auto" w:fill="auto"/>
            <w:noWrap/>
            <w:vAlign w:val="bottom"/>
            <w:hideMark/>
          </w:tcPr>
          <w:p w14:paraId="3DAE277B" w14:textId="77777777" w:rsidR="00186E2F" w:rsidRDefault="00186E2F">
            <w:pPr>
              <w:rPr>
                <w:rFonts w:ascii="Calibri" w:eastAsia="Times New Roman" w:hAnsi="Calibri"/>
                <w:color w:val="000000"/>
              </w:rPr>
            </w:pPr>
            <w:r>
              <w:rPr>
                <w:rFonts w:ascii="Calibri" w:eastAsia="Times New Roman" w:hAnsi="Calibri"/>
                <w:color w:val="000000"/>
              </w:rPr>
              <w:t>w  WZ Meet:  Western Zone Meet</w:t>
            </w:r>
          </w:p>
        </w:tc>
        <w:tc>
          <w:tcPr>
            <w:tcW w:w="1300" w:type="dxa"/>
            <w:tcBorders>
              <w:top w:val="nil"/>
              <w:left w:val="nil"/>
              <w:bottom w:val="nil"/>
              <w:right w:val="nil"/>
            </w:tcBorders>
            <w:shd w:val="clear" w:color="auto" w:fill="auto"/>
            <w:noWrap/>
            <w:vAlign w:val="bottom"/>
            <w:hideMark/>
          </w:tcPr>
          <w:p w14:paraId="5D2D5DDE" w14:textId="77777777" w:rsidR="00186E2F" w:rsidRDefault="00186E2F">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3076F2BA" w14:textId="77777777" w:rsidR="00186E2F" w:rsidRDefault="00186E2F">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5E4AA4AE" w14:textId="77777777" w:rsidR="00186E2F" w:rsidRDefault="00186E2F">
            <w:pPr>
              <w:rPr>
                <w:rFonts w:eastAsia="Times New Roman"/>
                <w:sz w:val="20"/>
                <w:szCs w:val="20"/>
              </w:rPr>
            </w:pPr>
          </w:p>
        </w:tc>
        <w:tc>
          <w:tcPr>
            <w:tcW w:w="1300" w:type="dxa"/>
            <w:tcBorders>
              <w:top w:val="nil"/>
              <w:left w:val="nil"/>
              <w:bottom w:val="nil"/>
              <w:right w:val="single" w:sz="4" w:space="0" w:color="auto"/>
            </w:tcBorders>
            <w:shd w:val="clear" w:color="auto" w:fill="auto"/>
            <w:noWrap/>
            <w:vAlign w:val="bottom"/>
            <w:hideMark/>
          </w:tcPr>
          <w:p w14:paraId="709CA29D" w14:textId="77777777" w:rsidR="00186E2F" w:rsidRDefault="00186E2F">
            <w:pPr>
              <w:rPr>
                <w:rFonts w:ascii="Calibri" w:eastAsia="Times New Roman" w:hAnsi="Calibri"/>
                <w:color w:val="000000"/>
              </w:rPr>
            </w:pPr>
            <w:r>
              <w:rPr>
                <w:rFonts w:ascii="Calibri" w:eastAsia="Times New Roman" w:hAnsi="Calibri"/>
                <w:color w:val="000000"/>
              </w:rPr>
              <w:t> </w:t>
            </w:r>
          </w:p>
        </w:tc>
      </w:tr>
      <w:tr w:rsidR="00186E2F" w14:paraId="0D570370" w14:textId="77777777" w:rsidTr="00186E2F">
        <w:trPr>
          <w:trHeight w:val="320"/>
        </w:trPr>
        <w:tc>
          <w:tcPr>
            <w:tcW w:w="9680" w:type="dxa"/>
            <w:gridSpan w:val="6"/>
            <w:tcBorders>
              <w:top w:val="nil"/>
              <w:left w:val="single" w:sz="4" w:space="0" w:color="auto"/>
              <w:bottom w:val="nil"/>
              <w:right w:val="single" w:sz="4" w:space="0" w:color="000000"/>
            </w:tcBorders>
            <w:shd w:val="clear" w:color="auto" w:fill="auto"/>
            <w:noWrap/>
            <w:vAlign w:val="bottom"/>
            <w:hideMark/>
          </w:tcPr>
          <w:p w14:paraId="50E8C83F" w14:textId="77777777" w:rsidR="00186E2F" w:rsidRDefault="00186E2F">
            <w:pPr>
              <w:rPr>
                <w:rFonts w:ascii="Calibri" w:eastAsia="Times New Roman" w:hAnsi="Calibri"/>
                <w:color w:val="000000"/>
              </w:rPr>
            </w:pPr>
            <w:r>
              <w:rPr>
                <w:rFonts w:ascii="Calibri" w:eastAsia="Times New Roman" w:hAnsi="Calibri"/>
                <w:color w:val="000000"/>
              </w:rPr>
              <w:t>v.  15-Over swimmers would receive 100% reimbursement money their first two years for WZ</w:t>
            </w:r>
          </w:p>
        </w:tc>
      </w:tr>
      <w:tr w:rsidR="00186E2F" w14:paraId="4A68B088" w14:textId="77777777" w:rsidTr="00186E2F">
        <w:trPr>
          <w:trHeight w:val="320"/>
        </w:trPr>
        <w:tc>
          <w:tcPr>
            <w:tcW w:w="9680" w:type="dxa"/>
            <w:gridSpan w:val="6"/>
            <w:tcBorders>
              <w:top w:val="nil"/>
              <w:left w:val="single" w:sz="4" w:space="0" w:color="auto"/>
              <w:bottom w:val="nil"/>
              <w:right w:val="single" w:sz="4" w:space="0" w:color="000000"/>
            </w:tcBorders>
            <w:shd w:val="clear" w:color="auto" w:fill="auto"/>
            <w:noWrap/>
            <w:vAlign w:val="bottom"/>
            <w:hideMark/>
          </w:tcPr>
          <w:p w14:paraId="5E2B9E67" w14:textId="77777777" w:rsidR="00186E2F" w:rsidRDefault="00186E2F">
            <w:pPr>
              <w:rPr>
                <w:rFonts w:ascii="Calibri" w:eastAsia="Times New Roman" w:hAnsi="Calibri"/>
                <w:color w:val="000000"/>
              </w:rPr>
            </w:pPr>
            <w:r>
              <w:rPr>
                <w:rFonts w:ascii="Calibri" w:eastAsia="Times New Roman" w:hAnsi="Calibri"/>
                <w:color w:val="000000"/>
              </w:rPr>
              <w:t>competition, but would be eligible for only 50% reimbursement money if they chose to attend</w:t>
            </w:r>
          </w:p>
        </w:tc>
      </w:tr>
      <w:tr w:rsidR="00186E2F" w14:paraId="501C8851" w14:textId="77777777" w:rsidTr="006A08B9">
        <w:trPr>
          <w:trHeight w:val="396"/>
        </w:trPr>
        <w:tc>
          <w:tcPr>
            <w:tcW w:w="4480" w:type="dxa"/>
            <w:gridSpan w:val="2"/>
            <w:tcBorders>
              <w:top w:val="nil"/>
              <w:left w:val="single" w:sz="4" w:space="0" w:color="auto"/>
              <w:bottom w:val="nil"/>
              <w:right w:val="nil"/>
            </w:tcBorders>
            <w:shd w:val="clear" w:color="auto" w:fill="auto"/>
            <w:noWrap/>
            <w:vAlign w:val="bottom"/>
            <w:hideMark/>
          </w:tcPr>
          <w:p w14:paraId="2D492674" w14:textId="77777777" w:rsidR="00186E2F" w:rsidRDefault="00186E2F">
            <w:pPr>
              <w:rPr>
                <w:rFonts w:ascii="Calibri" w:eastAsia="Times New Roman" w:hAnsi="Calibri"/>
                <w:color w:val="000000"/>
              </w:rPr>
            </w:pPr>
            <w:proofErr w:type="gramStart"/>
            <w:r>
              <w:rPr>
                <w:rFonts w:ascii="Calibri" w:eastAsia="Times New Roman" w:hAnsi="Calibri"/>
                <w:color w:val="000000"/>
              </w:rPr>
              <w:t>the</w:t>
            </w:r>
            <w:proofErr w:type="gramEnd"/>
            <w:r>
              <w:rPr>
                <w:rFonts w:ascii="Calibri" w:eastAsia="Times New Roman" w:hAnsi="Calibri"/>
                <w:color w:val="000000"/>
              </w:rPr>
              <w:t xml:space="preserve"> zone meet in subsequent years.</w:t>
            </w:r>
          </w:p>
        </w:tc>
        <w:tc>
          <w:tcPr>
            <w:tcW w:w="1300" w:type="dxa"/>
            <w:tcBorders>
              <w:top w:val="nil"/>
              <w:left w:val="nil"/>
              <w:bottom w:val="nil"/>
              <w:right w:val="nil"/>
            </w:tcBorders>
            <w:shd w:val="clear" w:color="auto" w:fill="auto"/>
            <w:noWrap/>
            <w:vAlign w:val="bottom"/>
            <w:hideMark/>
          </w:tcPr>
          <w:p w14:paraId="6A54E9D5" w14:textId="77777777" w:rsidR="00186E2F" w:rsidRDefault="00186E2F">
            <w:pPr>
              <w:rPr>
                <w:rFonts w:ascii="Calibri" w:eastAsia="Times New Roman" w:hAnsi="Calibri"/>
                <w:color w:val="000000"/>
              </w:rPr>
            </w:pPr>
            <w:r>
              <w:rPr>
                <w:rFonts w:ascii="Calibri" w:eastAsia="Times New Roman" w:hAnsi="Calibri"/>
                <w:color w:val="000000"/>
              </w:rPr>
              <w:t> </w:t>
            </w:r>
          </w:p>
        </w:tc>
        <w:tc>
          <w:tcPr>
            <w:tcW w:w="1300" w:type="dxa"/>
            <w:tcBorders>
              <w:top w:val="nil"/>
              <w:left w:val="nil"/>
              <w:bottom w:val="nil"/>
              <w:right w:val="nil"/>
            </w:tcBorders>
            <w:shd w:val="clear" w:color="auto" w:fill="auto"/>
            <w:noWrap/>
            <w:vAlign w:val="bottom"/>
            <w:hideMark/>
          </w:tcPr>
          <w:p w14:paraId="569B8B56" w14:textId="77777777" w:rsidR="00186E2F" w:rsidRDefault="00186E2F">
            <w:pPr>
              <w:rPr>
                <w:rFonts w:ascii="Calibri" w:eastAsia="Times New Roman" w:hAnsi="Calibri"/>
                <w:color w:val="000000"/>
              </w:rPr>
            </w:pPr>
            <w:r>
              <w:rPr>
                <w:rFonts w:ascii="Calibri" w:eastAsia="Times New Roman" w:hAnsi="Calibri"/>
                <w:color w:val="000000"/>
              </w:rPr>
              <w:t> </w:t>
            </w:r>
          </w:p>
        </w:tc>
        <w:tc>
          <w:tcPr>
            <w:tcW w:w="1300" w:type="dxa"/>
            <w:tcBorders>
              <w:top w:val="nil"/>
              <w:left w:val="nil"/>
              <w:bottom w:val="nil"/>
              <w:right w:val="nil"/>
            </w:tcBorders>
            <w:shd w:val="clear" w:color="auto" w:fill="auto"/>
            <w:noWrap/>
            <w:vAlign w:val="bottom"/>
            <w:hideMark/>
          </w:tcPr>
          <w:p w14:paraId="283D3EDB" w14:textId="77777777" w:rsidR="00186E2F" w:rsidRDefault="00186E2F">
            <w:pPr>
              <w:rPr>
                <w:rFonts w:ascii="Calibri" w:eastAsia="Times New Roman" w:hAnsi="Calibri"/>
                <w:color w:val="000000"/>
              </w:rPr>
            </w:pPr>
            <w:r>
              <w:rPr>
                <w:rFonts w:ascii="Calibri" w:eastAsia="Times New Roman" w:hAnsi="Calibri"/>
                <w:color w:val="000000"/>
              </w:rPr>
              <w:t> </w:t>
            </w:r>
          </w:p>
        </w:tc>
        <w:tc>
          <w:tcPr>
            <w:tcW w:w="1300" w:type="dxa"/>
            <w:tcBorders>
              <w:top w:val="nil"/>
              <w:left w:val="nil"/>
              <w:bottom w:val="nil"/>
              <w:right w:val="single" w:sz="4" w:space="0" w:color="auto"/>
            </w:tcBorders>
            <w:shd w:val="clear" w:color="auto" w:fill="auto"/>
            <w:noWrap/>
            <w:vAlign w:val="bottom"/>
            <w:hideMark/>
          </w:tcPr>
          <w:p w14:paraId="50A11E84" w14:textId="77777777" w:rsidR="00186E2F" w:rsidRDefault="00186E2F">
            <w:pPr>
              <w:rPr>
                <w:rFonts w:ascii="Calibri" w:eastAsia="Times New Roman" w:hAnsi="Calibri"/>
                <w:color w:val="000000"/>
              </w:rPr>
            </w:pPr>
            <w:r>
              <w:rPr>
                <w:rFonts w:ascii="Calibri" w:eastAsia="Times New Roman" w:hAnsi="Calibri"/>
                <w:color w:val="000000"/>
              </w:rPr>
              <w:t> </w:t>
            </w:r>
          </w:p>
        </w:tc>
      </w:tr>
      <w:tr w:rsidR="009535B2" w14:paraId="7B7ECC11" w14:textId="77777777" w:rsidTr="006A08B9">
        <w:trPr>
          <w:trHeight w:val="100"/>
        </w:trPr>
        <w:tc>
          <w:tcPr>
            <w:tcW w:w="4480" w:type="dxa"/>
            <w:gridSpan w:val="2"/>
            <w:tcBorders>
              <w:top w:val="nil"/>
              <w:left w:val="single" w:sz="4" w:space="0" w:color="auto"/>
              <w:bottom w:val="single" w:sz="4" w:space="0" w:color="auto"/>
              <w:right w:val="nil"/>
            </w:tcBorders>
            <w:shd w:val="clear" w:color="auto" w:fill="auto"/>
            <w:noWrap/>
            <w:vAlign w:val="bottom"/>
          </w:tcPr>
          <w:p w14:paraId="3C15A384" w14:textId="77777777" w:rsidR="009535B2" w:rsidRDefault="009535B2">
            <w:pPr>
              <w:rPr>
                <w:rFonts w:ascii="Calibri" w:eastAsia="Times New Roman" w:hAnsi="Calibri"/>
                <w:color w:val="000000"/>
              </w:rPr>
            </w:pPr>
          </w:p>
        </w:tc>
        <w:tc>
          <w:tcPr>
            <w:tcW w:w="1300" w:type="dxa"/>
            <w:tcBorders>
              <w:top w:val="nil"/>
              <w:left w:val="nil"/>
              <w:bottom w:val="single" w:sz="4" w:space="0" w:color="auto"/>
              <w:right w:val="nil"/>
            </w:tcBorders>
            <w:shd w:val="clear" w:color="auto" w:fill="auto"/>
            <w:noWrap/>
            <w:vAlign w:val="bottom"/>
          </w:tcPr>
          <w:p w14:paraId="252ECC22" w14:textId="77777777" w:rsidR="009535B2" w:rsidRDefault="009535B2">
            <w:pPr>
              <w:rPr>
                <w:rFonts w:ascii="Calibri" w:eastAsia="Times New Roman" w:hAnsi="Calibri"/>
                <w:color w:val="000000"/>
              </w:rPr>
            </w:pPr>
          </w:p>
        </w:tc>
        <w:tc>
          <w:tcPr>
            <w:tcW w:w="1300" w:type="dxa"/>
            <w:tcBorders>
              <w:top w:val="nil"/>
              <w:left w:val="nil"/>
              <w:bottom w:val="single" w:sz="4" w:space="0" w:color="auto"/>
              <w:right w:val="nil"/>
            </w:tcBorders>
            <w:shd w:val="clear" w:color="auto" w:fill="auto"/>
            <w:noWrap/>
            <w:vAlign w:val="bottom"/>
          </w:tcPr>
          <w:p w14:paraId="0F59EB47" w14:textId="77777777" w:rsidR="009535B2" w:rsidRDefault="009535B2">
            <w:pPr>
              <w:rPr>
                <w:rFonts w:ascii="Calibri" w:eastAsia="Times New Roman" w:hAnsi="Calibri"/>
                <w:color w:val="000000"/>
              </w:rPr>
            </w:pPr>
          </w:p>
        </w:tc>
        <w:tc>
          <w:tcPr>
            <w:tcW w:w="1300" w:type="dxa"/>
            <w:tcBorders>
              <w:top w:val="nil"/>
              <w:left w:val="nil"/>
              <w:bottom w:val="single" w:sz="4" w:space="0" w:color="auto"/>
              <w:right w:val="nil"/>
            </w:tcBorders>
            <w:shd w:val="clear" w:color="auto" w:fill="auto"/>
            <w:noWrap/>
            <w:vAlign w:val="bottom"/>
          </w:tcPr>
          <w:p w14:paraId="07A3BBBE" w14:textId="77777777" w:rsidR="009535B2" w:rsidRDefault="009535B2">
            <w:pPr>
              <w:rPr>
                <w:rFonts w:ascii="Calibri" w:eastAsia="Times New Roman" w:hAnsi="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F661D4C" w14:textId="77777777" w:rsidR="009535B2" w:rsidRDefault="009535B2">
            <w:pPr>
              <w:rPr>
                <w:rFonts w:ascii="Calibri" w:eastAsia="Times New Roman" w:hAnsi="Calibri"/>
                <w:color w:val="000000"/>
              </w:rPr>
            </w:pPr>
          </w:p>
        </w:tc>
      </w:tr>
    </w:tbl>
    <w:p w14:paraId="0BBD2C64" w14:textId="77D98BD2" w:rsidR="00B702BD" w:rsidRDefault="009263F4" w:rsidP="009263F4">
      <w:pPr>
        <w:pStyle w:val="ListParagraph"/>
        <w:widowControl w:val="0"/>
        <w:numPr>
          <w:ilvl w:val="0"/>
          <w:numId w:val="1"/>
        </w:numPr>
        <w:spacing w:after="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Eligibility</w:t>
      </w:r>
    </w:p>
    <w:p w14:paraId="00B6975D" w14:textId="1C85EC2F" w:rsidR="009263F4" w:rsidRPr="009263F4" w:rsidRDefault="009263F4" w:rsidP="009263F4">
      <w:pPr>
        <w:pStyle w:val="ListParagraph"/>
        <w:widowControl w:val="0"/>
        <w:numPr>
          <w:ilvl w:val="0"/>
          <w:numId w:val="2"/>
        </w:numPr>
        <w:spacing w:after="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The swimmer/coach must be an OSI athlete member</w:t>
      </w:r>
    </w:p>
    <w:p w14:paraId="4C1A002F" w14:textId="540BF3A2" w:rsidR="009263F4" w:rsidRPr="009263F4" w:rsidRDefault="009263F4" w:rsidP="009263F4">
      <w:pPr>
        <w:pStyle w:val="ListParagraph"/>
        <w:widowControl w:val="0"/>
        <w:numPr>
          <w:ilvl w:val="0"/>
          <w:numId w:val="2"/>
        </w:numPr>
        <w:spacing w:after="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The swimmer/coach must compete in an individual event at one of th</w:t>
      </w:r>
      <w:r w:rsidR="001C4B9A">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following USA Swimming Sanctioned meets: Olympic Trials, Senior Nationals, US Open, National Disability Championships, USA Jr. Nationals, Futures, </w:t>
      </w:r>
      <w:r>
        <w:rPr>
          <w:rFonts w:ascii="Times New Roman" w:eastAsia="Times New Roman" w:hAnsi="Times New Roman" w:cs="Times New Roman"/>
          <w:color w:val="FF0000"/>
          <w:sz w:val="24"/>
          <w:szCs w:val="24"/>
        </w:rPr>
        <w:t xml:space="preserve">Open Water Nationals </w:t>
      </w:r>
      <w:r w:rsidR="001C4B9A">
        <w:rPr>
          <w:rFonts w:ascii="Times New Roman" w:eastAsia="Times New Roman" w:hAnsi="Times New Roman" w:cs="Times New Roman"/>
          <w:color w:val="000000" w:themeColor="text1"/>
          <w:sz w:val="24"/>
          <w:szCs w:val="24"/>
        </w:rPr>
        <w:t>and Western Zone Championshi</w:t>
      </w:r>
      <w:r>
        <w:rPr>
          <w:rFonts w:ascii="Times New Roman" w:eastAsia="Times New Roman" w:hAnsi="Times New Roman" w:cs="Times New Roman"/>
          <w:color w:val="000000" w:themeColor="text1"/>
          <w:sz w:val="24"/>
          <w:szCs w:val="24"/>
        </w:rPr>
        <w:t>ps. Relay only swimmers are subject to conditions outlined elsewhere in this section.</w:t>
      </w:r>
    </w:p>
    <w:p w14:paraId="18546473" w14:textId="10A90CFF" w:rsidR="009263F4" w:rsidRPr="009263F4" w:rsidRDefault="009263F4" w:rsidP="009263F4">
      <w:pPr>
        <w:pStyle w:val="ListParagraph"/>
        <w:widowControl w:val="0"/>
        <w:numPr>
          <w:ilvl w:val="0"/>
          <w:numId w:val="2"/>
        </w:numPr>
        <w:spacing w:after="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Clarification:</w:t>
      </w:r>
    </w:p>
    <w:p w14:paraId="038B437F" w14:textId="7C2C3F6A" w:rsidR="009263F4" w:rsidRPr="002008F0" w:rsidRDefault="009263F4" w:rsidP="009263F4">
      <w:pPr>
        <w:pStyle w:val="ListParagraph"/>
        <w:widowControl w:val="0"/>
        <w:numPr>
          <w:ilvl w:val="0"/>
          <w:numId w:val="3"/>
        </w:numPr>
        <w:spacing w:after="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Funding will be available for a single meet within a given season except in Olympic years when funding will be available to athletes </w:t>
      </w:r>
      <w:r>
        <w:rPr>
          <w:rFonts w:ascii="Times New Roman" w:eastAsia="Times New Roman" w:hAnsi="Times New Roman" w:cs="Times New Roman"/>
          <w:color w:val="FF0000"/>
          <w:sz w:val="24"/>
          <w:szCs w:val="24"/>
        </w:rPr>
        <w:t xml:space="preserve">and coaches </w:t>
      </w:r>
      <w:r>
        <w:rPr>
          <w:rFonts w:ascii="Times New Roman" w:eastAsia="Times New Roman" w:hAnsi="Times New Roman" w:cs="Times New Roman"/>
          <w:color w:val="000000" w:themeColor="text1"/>
          <w:sz w:val="24"/>
          <w:szCs w:val="24"/>
        </w:rPr>
        <w:t xml:space="preserve">who complete </w:t>
      </w:r>
      <w:r>
        <w:rPr>
          <w:rFonts w:ascii="Times New Roman" w:eastAsia="Times New Roman" w:hAnsi="Times New Roman" w:cs="Times New Roman"/>
          <w:color w:val="FF0000"/>
          <w:sz w:val="24"/>
          <w:szCs w:val="24"/>
        </w:rPr>
        <w:t xml:space="preserve">or coach </w:t>
      </w:r>
      <w:r>
        <w:rPr>
          <w:rFonts w:ascii="Times New Roman" w:eastAsia="Times New Roman" w:hAnsi="Times New Roman" w:cs="Times New Roman"/>
          <w:color w:val="000000" w:themeColor="text1"/>
          <w:sz w:val="24"/>
          <w:szCs w:val="24"/>
        </w:rPr>
        <w:t xml:space="preserve">at Trials and </w:t>
      </w:r>
      <w:r>
        <w:rPr>
          <w:rFonts w:ascii="Times New Roman" w:eastAsia="Times New Roman" w:hAnsi="Times New Roman" w:cs="Times New Roman"/>
          <w:color w:val="FF0000"/>
          <w:sz w:val="24"/>
          <w:szCs w:val="24"/>
        </w:rPr>
        <w:t xml:space="preserve">Juniors, </w:t>
      </w:r>
      <w:r>
        <w:rPr>
          <w:rFonts w:ascii="Times New Roman" w:eastAsia="Times New Roman" w:hAnsi="Times New Roman" w:cs="Times New Roman"/>
          <w:color w:val="000000" w:themeColor="text1"/>
          <w:sz w:val="24"/>
          <w:szCs w:val="24"/>
        </w:rPr>
        <w:t xml:space="preserve">Nationals, </w:t>
      </w:r>
      <w:r>
        <w:rPr>
          <w:rFonts w:ascii="Times New Roman" w:eastAsia="Times New Roman" w:hAnsi="Times New Roman" w:cs="Times New Roman"/>
          <w:color w:val="FF0000"/>
          <w:sz w:val="24"/>
          <w:szCs w:val="24"/>
        </w:rPr>
        <w:t xml:space="preserve">or US Open </w:t>
      </w:r>
      <w:r>
        <w:rPr>
          <w:rFonts w:ascii="Times New Roman" w:eastAsia="Times New Roman" w:hAnsi="Times New Roman" w:cs="Times New Roman"/>
          <w:color w:val="000000" w:themeColor="text1"/>
          <w:sz w:val="24"/>
          <w:szCs w:val="24"/>
        </w:rPr>
        <w:t>within the same season</w:t>
      </w:r>
    </w:p>
    <w:p w14:paraId="42B5C078" w14:textId="77777777" w:rsidR="00D5794D" w:rsidRDefault="00D5794D" w:rsidP="002008F0">
      <w:pPr>
        <w:widowControl w:val="0"/>
        <w:spacing w:after="100"/>
        <w:rPr>
          <w:rFonts w:eastAsia="Times New Roman"/>
          <w:b/>
          <w:color w:val="000000" w:themeColor="text1"/>
        </w:rPr>
      </w:pPr>
    </w:p>
    <w:p w14:paraId="3EE4817B" w14:textId="77777777" w:rsidR="00D5794D" w:rsidRDefault="00D5794D" w:rsidP="002008F0">
      <w:pPr>
        <w:widowControl w:val="0"/>
        <w:spacing w:after="100"/>
        <w:rPr>
          <w:rFonts w:eastAsia="Times New Roman"/>
          <w:b/>
          <w:color w:val="000000" w:themeColor="text1"/>
        </w:rPr>
      </w:pPr>
    </w:p>
    <w:p w14:paraId="03ED2798" w14:textId="77777777" w:rsidR="00D5794D" w:rsidRDefault="00D5794D" w:rsidP="002008F0">
      <w:pPr>
        <w:widowControl w:val="0"/>
        <w:spacing w:after="100"/>
        <w:rPr>
          <w:rFonts w:eastAsia="Times New Roman"/>
          <w:b/>
          <w:color w:val="000000" w:themeColor="text1"/>
        </w:rPr>
      </w:pPr>
    </w:p>
    <w:p w14:paraId="5F4A1D53" w14:textId="77777777" w:rsidR="00D5794D" w:rsidRDefault="00D5794D" w:rsidP="002008F0">
      <w:pPr>
        <w:widowControl w:val="0"/>
        <w:spacing w:after="100"/>
        <w:rPr>
          <w:rFonts w:eastAsia="Times New Roman"/>
          <w:b/>
          <w:color w:val="000000" w:themeColor="text1"/>
        </w:rPr>
      </w:pPr>
    </w:p>
    <w:p w14:paraId="4731B4E1" w14:textId="77777777" w:rsidR="000F33AA" w:rsidRDefault="000F33AA" w:rsidP="002008F0">
      <w:pPr>
        <w:widowControl w:val="0"/>
        <w:spacing w:after="100"/>
        <w:rPr>
          <w:rFonts w:eastAsia="Times New Roman"/>
          <w:b/>
          <w:color w:val="000000" w:themeColor="text1"/>
        </w:rPr>
      </w:pPr>
    </w:p>
    <w:p w14:paraId="77A5B641" w14:textId="77777777" w:rsidR="00D5794D" w:rsidRDefault="00D5794D" w:rsidP="002008F0">
      <w:pPr>
        <w:widowControl w:val="0"/>
        <w:spacing w:after="100"/>
        <w:rPr>
          <w:rFonts w:eastAsia="Times New Roman"/>
          <w:b/>
          <w:color w:val="000000" w:themeColor="text1"/>
        </w:rPr>
      </w:pPr>
    </w:p>
    <w:p w14:paraId="5B4E3B4A" w14:textId="77777777" w:rsidR="00D5794D" w:rsidRDefault="00D5794D" w:rsidP="002008F0">
      <w:pPr>
        <w:widowControl w:val="0"/>
        <w:spacing w:after="100"/>
        <w:rPr>
          <w:rFonts w:eastAsia="Times New Roman"/>
          <w:b/>
          <w:color w:val="000000" w:themeColor="text1"/>
        </w:rPr>
      </w:pPr>
    </w:p>
    <w:p w14:paraId="29E7C8EF" w14:textId="4D0D1A2D" w:rsidR="002008F0" w:rsidRDefault="00A53D13" w:rsidP="002008F0">
      <w:pPr>
        <w:widowControl w:val="0"/>
        <w:spacing w:after="100"/>
        <w:rPr>
          <w:rFonts w:eastAsia="Times New Roman"/>
          <w:b/>
          <w:color w:val="000000" w:themeColor="text1"/>
        </w:rPr>
      </w:pPr>
      <w:r>
        <w:rPr>
          <w:rFonts w:eastAsia="Times New Roman"/>
          <w:b/>
          <w:noProof/>
          <w:color w:val="000000" w:themeColor="text1"/>
        </w:rPr>
        <w:lastRenderedPageBreak/>
        <mc:AlternateContent>
          <mc:Choice Requires="wps">
            <w:drawing>
              <wp:anchor distT="0" distB="0" distL="114300" distR="114300" simplePos="0" relativeHeight="251663360" behindDoc="0" locked="0" layoutInCell="1" allowOverlap="1" wp14:anchorId="0AB201CC" wp14:editId="1158F5C9">
                <wp:simplePos x="0" y="0"/>
                <wp:positionH relativeFrom="column">
                  <wp:posOffset>-62865</wp:posOffset>
                </wp:positionH>
                <wp:positionV relativeFrom="paragraph">
                  <wp:posOffset>264160</wp:posOffset>
                </wp:positionV>
                <wp:extent cx="61722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C9D7D4" w14:textId="776A6A3C" w:rsidR="00A53D13" w:rsidRDefault="00A53D13" w:rsidP="00A53D13">
                            <w:pPr>
                              <w:pBdr>
                                <w:top w:val="single" w:sz="4" w:space="1" w:color="auto"/>
                                <w:left w:val="single" w:sz="4" w:space="4" w:color="auto"/>
                                <w:bottom w:val="single" w:sz="4" w:space="1" w:color="auto"/>
                                <w:right w:val="single" w:sz="4" w:space="4" w:color="auto"/>
                              </w:pBdr>
                            </w:pPr>
                            <w:r>
                              <w:rPr>
                                <w:rFonts w:ascii="Calibri" w:eastAsia="Times New Roman" w:hAnsi="Calibri" w:cs="Calibri"/>
                                <w:b/>
                                <w:bCs/>
                              </w:rPr>
                              <w:t xml:space="preserve">PP-2 </w:t>
                            </w:r>
                            <w:r w:rsidRPr="009A5EC1">
                              <w:rPr>
                                <w:rFonts w:ascii="Calibri" w:eastAsia="Times New Roman" w:hAnsi="Calibri" w:cs="Calibri"/>
                                <w:b/>
                                <w:bCs/>
                              </w:rPr>
                              <w:t xml:space="preserve">ACTION:   ADOPTED   ADOPTED/AMENDED  </w:t>
                            </w:r>
                            <w:r>
                              <w:rPr>
                                <w:rFonts w:ascii="Calibri" w:eastAsia="Times New Roman" w:hAnsi="Calibri" w:cs="Calibri"/>
                                <w:b/>
                                <w:bCs/>
                              </w:rPr>
                              <w:t xml:space="preserve">  DEFEATED    POSTPONED   PULLED    </w:t>
                            </w:r>
                            <w:r w:rsidRPr="009A5EC1">
                              <w:rPr>
                                <w:rFonts w:ascii="Calibri" w:eastAsia="Times New Roman" w:hAnsi="Calibri" w:cs="Calibri"/>
                                <w:b/>
                                <w:bCs/>
                              </w:rPr>
                              <w:t xml:space="preserve">TABLED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0AB201CC" id="Text Box 6" o:spid="_x0000_s1030" type="#_x0000_t202" style="position:absolute;margin-left:-4.95pt;margin-top:20.8pt;width:486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" filled="f" stroked="f">
                <v:textbox>
                  <w:txbxContent>
                    <w:p w14:paraId="57C9D7D4" w14:textId="776A6A3C" w:rsidR="00A53D13" w:rsidRDefault="00A53D13" w:rsidP="00A53D13">
                      <w:pPr>
                        <w:pBdr>
                          <w:top w:val="single" w:sz="4" w:space="1" w:color="auto"/>
                          <w:left w:val="single" w:sz="4" w:space="4" w:color="auto"/>
                          <w:bottom w:val="single" w:sz="4" w:space="1" w:color="auto"/>
                          <w:right w:val="single" w:sz="4" w:space="4" w:color="auto"/>
                        </w:pBdr>
                      </w:pPr>
                      <w:r>
                        <w:rPr>
                          <w:rFonts w:ascii="Calibri" w:eastAsia="Times New Roman" w:hAnsi="Calibri" w:cs="Calibri"/>
                          <w:b/>
                          <w:bCs/>
                        </w:rPr>
                        <w:t>PP</w:t>
                      </w:r>
                      <w:r>
                        <w:rPr>
                          <w:rFonts w:ascii="Calibri" w:eastAsia="Times New Roman" w:hAnsi="Calibri" w:cs="Calibri"/>
                          <w:b/>
                          <w:bCs/>
                        </w:rPr>
                        <w:t>-2</w:t>
                      </w:r>
                      <w:r>
                        <w:rPr>
                          <w:rFonts w:ascii="Calibri" w:eastAsia="Times New Roman" w:hAnsi="Calibri" w:cs="Calibri"/>
                          <w:b/>
                          <w:bCs/>
                        </w:rPr>
                        <w:t xml:space="preserve"> </w:t>
                      </w:r>
                      <w:r w:rsidRPr="009A5EC1">
                        <w:rPr>
                          <w:rFonts w:ascii="Calibri" w:eastAsia="Times New Roman" w:hAnsi="Calibri" w:cs="Calibri"/>
                          <w:b/>
                          <w:bCs/>
                        </w:rPr>
                        <w:t xml:space="preserve">ACTION:   ADOPTED   ADOPTED/AMENDED  </w:t>
                      </w:r>
                      <w:r>
                        <w:rPr>
                          <w:rFonts w:ascii="Calibri" w:eastAsia="Times New Roman" w:hAnsi="Calibri" w:cs="Calibri"/>
                          <w:b/>
                          <w:bCs/>
                        </w:rPr>
                        <w:t xml:space="preserve">  DEFEATED    POSTPONED   PULLED    </w:t>
                      </w:r>
                      <w:r w:rsidRPr="009A5EC1">
                        <w:rPr>
                          <w:rFonts w:ascii="Calibri" w:eastAsia="Times New Roman" w:hAnsi="Calibri" w:cs="Calibri"/>
                          <w:b/>
                          <w:bCs/>
                        </w:rPr>
                        <w:t xml:space="preserve">TABLED   </w:t>
                      </w:r>
                    </w:p>
                  </w:txbxContent>
                </v:textbox>
                <w10:wrap type="square"/>
              </v:shape>
            </w:pict>
          </mc:Fallback>
        </mc:AlternateContent>
      </w:r>
    </w:p>
    <w:p w14:paraId="47EA58CC" w14:textId="115E282D" w:rsidR="00A53D13" w:rsidRDefault="00A53D13" w:rsidP="002008F0">
      <w:pPr>
        <w:widowControl w:val="0"/>
        <w:spacing w:after="100"/>
        <w:rPr>
          <w:rFonts w:eastAsia="Times New Roman"/>
          <w:b/>
          <w:color w:val="000000" w:themeColor="text1"/>
        </w:rPr>
      </w:pPr>
      <w:r>
        <w:rPr>
          <w:rFonts w:eastAsia="Times New Roman"/>
          <w:b/>
          <w:color w:val="000000" w:themeColor="text1"/>
        </w:rPr>
        <w:t>Proposed by Julie Carpenter and Official’s Task Force</w:t>
      </w:r>
    </w:p>
    <w:p w14:paraId="64380A02" w14:textId="1AF9F765" w:rsidR="00A53D13" w:rsidRDefault="00A53D13" w:rsidP="002008F0">
      <w:pPr>
        <w:widowControl w:val="0"/>
        <w:spacing w:after="100"/>
        <w:rPr>
          <w:rFonts w:eastAsia="Times New Roman"/>
          <w:color w:val="000000" w:themeColor="text1"/>
        </w:rPr>
      </w:pPr>
      <w:r>
        <w:rPr>
          <w:rFonts w:eastAsia="Times New Roman"/>
          <w:color w:val="000000" w:themeColor="text1"/>
        </w:rPr>
        <w:t xml:space="preserve">Reason: </w:t>
      </w:r>
      <w:r w:rsidR="00CB1424">
        <w:rPr>
          <w:rFonts w:eastAsia="Times New Roman"/>
          <w:color w:val="000000" w:themeColor="text1"/>
        </w:rPr>
        <w:t>It is critical that all teams participating in swim meets provide officials to ens</w:t>
      </w:r>
      <w:r w:rsidR="000505E5">
        <w:rPr>
          <w:rFonts w:eastAsia="Times New Roman"/>
          <w:color w:val="000000" w:themeColor="text1"/>
        </w:rPr>
        <w:t>ure a fair and equitable competition and as part of a participating team’s responsibility. In addition, USA Swimming requires a minimum number of officials for times to be valid.</w:t>
      </w:r>
    </w:p>
    <w:p w14:paraId="5C8FFD6C" w14:textId="77777777" w:rsidR="000505E5" w:rsidRDefault="000505E5" w:rsidP="002008F0">
      <w:pPr>
        <w:widowControl w:val="0"/>
        <w:spacing w:after="100"/>
        <w:rPr>
          <w:rFonts w:eastAsia="Times New Roman"/>
          <w:color w:val="000000" w:themeColor="text1"/>
        </w:rPr>
      </w:pPr>
    </w:p>
    <w:p w14:paraId="3FC3BF35" w14:textId="4A43831A" w:rsidR="000505E5" w:rsidRDefault="000505E5" w:rsidP="002008F0">
      <w:pPr>
        <w:widowControl w:val="0"/>
        <w:spacing w:after="100"/>
        <w:rPr>
          <w:rFonts w:eastAsia="Times New Roman"/>
          <w:b/>
          <w:color w:val="000000" w:themeColor="text1"/>
        </w:rPr>
      </w:pPr>
      <w:r>
        <w:rPr>
          <w:rFonts w:eastAsia="Times New Roman"/>
          <w:b/>
          <w:color w:val="000000" w:themeColor="text1"/>
        </w:rPr>
        <w:t>Article II – Sanctions</w:t>
      </w:r>
    </w:p>
    <w:p w14:paraId="486762C8" w14:textId="5D267391" w:rsidR="000505E5" w:rsidRDefault="000505E5" w:rsidP="002008F0">
      <w:pPr>
        <w:widowControl w:val="0"/>
        <w:spacing w:after="100"/>
        <w:rPr>
          <w:rFonts w:eastAsia="Times New Roman"/>
          <w:b/>
          <w:color w:val="000000" w:themeColor="text1"/>
        </w:rPr>
      </w:pPr>
      <w:r>
        <w:rPr>
          <w:rFonts w:eastAsia="Times New Roman"/>
          <w:b/>
          <w:color w:val="000000" w:themeColor="text1"/>
        </w:rPr>
        <w:t>Section II – Procedures</w:t>
      </w:r>
    </w:p>
    <w:p w14:paraId="3DC5B562" w14:textId="26D905EA" w:rsidR="000505E5" w:rsidRDefault="000505E5" w:rsidP="002008F0">
      <w:pPr>
        <w:widowControl w:val="0"/>
        <w:spacing w:after="100"/>
        <w:rPr>
          <w:rFonts w:eastAsia="Times New Roman"/>
          <w:color w:val="FF0000"/>
        </w:rPr>
      </w:pPr>
      <w:r>
        <w:rPr>
          <w:rFonts w:eastAsia="Times New Roman"/>
          <w:color w:val="FF0000"/>
        </w:rPr>
        <w:t>G. Sanction requests must name an Administrative Official.</w:t>
      </w:r>
    </w:p>
    <w:p w14:paraId="6040891D" w14:textId="77777777" w:rsidR="000505E5" w:rsidRDefault="000505E5" w:rsidP="002008F0">
      <w:pPr>
        <w:widowControl w:val="0"/>
        <w:spacing w:after="100"/>
        <w:rPr>
          <w:rFonts w:eastAsia="Times New Roman"/>
          <w:color w:val="FF0000"/>
        </w:rPr>
      </w:pPr>
    </w:p>
    <w:p w14:paraId="13845575" w14:textId="535EECD8" w:rsidR="000505E5" w:rsidRDefault="000505E5" w:rsidP="002008F0">
      <w:pPr>
        <w:widowControl w:val="0"/>
        <w:spacing w:after="100"/>
        <w:rPr>
          <w:rFonts w:eastAsia="Times New Roman"/>
          <w:b/>
          <w:color w:val="000000" w:themeColor="text1"/>
        </w:rPr>
      </w:pPr>
      <w:r>
        <w:rPr>
          <w:rFonts w:eastAsia="Times New Roman"/>
          <w:b/>
          <w:color w:val="000000" w:themeColor="text1"/>
        </w:rPr>
        <w:t>Article VIII – Competitive Swim Program</w:t>
      </w:r>
    </w:p>
    <w:p w14:paraId="623982E1" w14:textId="7CCEAC2D" w:rsidR="000505E5" w:rsidRDefault="000505E5" w:rsidP="002008F0">
      <w:pPr>
        <w:widowControl w:val="0"/>
        <w:spacing w:after="100"/>
        <w:rPr>
          <w:rFonts w:eastAsia="Times New Roman"/>
          <w:b/>
          <w:color w:val="000000" w:themeColor="text1"/>
        </w:rPr>
      </w:pPr>
      <w:r>
        <w:rPr>
          <w:rFonts w:eastAsia="Times New Roman"/>
          <w:b/>
          <w:color w:val="000000" w:themeColor="text1"/>
        </w:rPr>
        <w:t>Section II – Types of Competition</w:t>
      </w:r>
    </w:p>
    <w:p w14:paraId="0B3B4B91" w14:textId="5F12D634" w:rsidR="000505E5" w:rsidRPr="000505E5" w:rsidRDefault="000505E5" w:rsidP="000505E5">
      <w:pPr>
        <w:pStyle w:val="ListParagraph"/>
        <w:widowControl w:val="0"/>
        <w:numPr>
          <w:ilvl w:val="0"/>
          <w:numId w:val="4"/>
        </w:numPr>
        <w:spacing w:after="100"/>
        <w:rPr>
          <w:rFonts w:eastAsia="Times New Roman"/>
          <w:b/>
          <w:color w:val="000000" w:themeColor="text1"/>
        </w:rPr>
      </w:pPr>
      <w:r>
        <w:rPr>
          <w:rFonts w:eastAsia="Times New Roman"/>
          <w:b/>
          <w:color w:val="000000" w:themeColor="text1"/>
        </w:rPr>
        <w:t xml:space="preserve">General – </w:t>
      </w:r>
      <w:r>
        <w:rPr>
          <w:rFonts w:eastAsia="Times New Roman"/>
          <w:color w:val="000000" w:themeColor="text1"/>
        </w:rPr>
        <w:t>A competition may consist of any combination of meet categories, types of meets, and classification of swimmers.</w:t>
      </w:r>
    </w:p>
    <w:p w14:paraId="316F5E10" w14:textId="55E7290A" w:rsidR="000505E5" w:rsidRDefault="000505E5" w:rsidP="000505E5">
      <w:pPr>
        <w:pStyle w:val="ListParagraph"/>
        <w:widowControl w:val="0"/>
        <w:numPr>
          <w:ilvl w:val="0"/>
          <w:numId w:val="4"/>
        </w:numPr>
        <w:spacing w:after="100"/>
        <w:rPr>
          <w:rFonts w:eastAsia="Times New Roman"/>
          <w:b/>
          <w:color w:val="000000" w:themeColor="text1"/>
        </w:rPr>
      </w:pPr>
      <w:r>
        <w:rPr>
          <w:rFonts w:eastAsia="Times New Roman"/>
          <w:b/>
          <w:color w:val="000000" w:themeColor="text1"/>
        </w:rPr>
        <w:t>Meet Categories</w:t>
      </w:r>
    </w:p>
    <w:p w14:paraId="32F37FD9" w14:textId="5C717E71" w:rsidR="000505E5" w:rsidRPr="00811ED1" w:rsidRDefault="000505E5" w:rsidP="000505E5">
      <w:pPr>
        <w:pStyle w:val="ListParagraph"/>
        <w:widowControl w:val="0"/>
        <w:numPr>
          <w:ilvl w:val="0"/>
          <w:numId w:val="6"/>
        </w:numPr>
        <w:spacing w:after="100"/>
        <w:rPr>
          <w:rFonts w:eastAsia="Times New Roman"/>
          <w:b/>
          <w:color w:val="000000" w:themeColor="text1"/>
        </w:rPr>
      </w:pPr>
      <w:r>
        <w:rPr>
          <w:rFonts w:eastAsia="Times New Roman"/>
          <w:b/>
          <w:color w:val="000000" w:themeColor="text1"/>
        </w:rPr>
        <w:t xml:space="preserve">Open </w:t>
      </w:r>
      <w:r>
        <w:rPr>
          <w:rFonts w:eastAsia="Times New Roman"/>
          <w:color w:val="000000" w:themeColor="text1"/>
        </w:rPr>
        <w:t xml:space="preserve">– All registered swimmers may enter. (LCM AB meets are open meets). </w:t>
      </w:r>
      <w:r>
        <w:rPr>
          <w:rFonts w:eastAsia="Times New Roman"/>
          <w:color w:val="FF0000"/>
        </w:rPr>
        <w:t>Priority for entries may be given to those teams that commit to providing officials based on the OSI Suggested Standards.</w:t>
      </w:r>
    </w:p>
    <w:p w14:paraId="2A55D44E" w14:textId="77777777" w:rsidR="00811ED1" w:rsidRDefault="00811ED1" w:rsidP="00811ED1">
      <w:pPr>
        <w:widowControl w:val="0"/>
        <w:spacing w:after="100"/>
        <w:rPr>
          <w:rFonts w:eastAsia="Times New Roman"/>
        </w:rPr>
      </w:pPr>
    </w:p>
    <w:p w14:paraId="738A3F5C" w14:textId="77777777" w:rsidR="00496645" w:rsidRDefault="00496645" w:rsidP="00811ED1">
      <w:pPr>
        <w:widowControl w:val="0"/>
        <w:spacing w:after="100"/>
        <w:rPr>
          <w:rFonts w:eastAsia="Times New Roman"/>
        </w:rPr>
      </w:pPr>
    </w:p>
    <w:p w14:paraId="4B779996" w14:textId="77777777" w:rsidR="00496645" w:rsidRDefault="00496645" w:rsidP="00811ED1">
      <w:pPr>
        <w:widowControl w:val="0"/>
        <w:spacing w:after="100"/>
        <w:rPr>
          <w:rFonts w:eastAsia="Times New Roman"/>
        </w:rPr>
      </w:pPr>
    </w:p>
    <w:p w14:paraId="7EB01055" w14:textId="77777777" w:rsidR="00496645" w:rsidRDefault="00496645" w:rsidP="00811ED1">
      <w:pPr>
        <w:widowControl w:val="0"/>
        <w:spacing w:after="100"/>
        <w:rPr>
          <w:rFonts w:eastAsia="Times New Roman"/>
        </w:rPr>
      </w:pPr>
    </w:p>
    <w:p w14:paraId="7A0A3686" w14:textId="77777777" w:rsidR="00496645" w:rsidRDefault="00496645" w:rsidP="00811ED1">
      <w:pPr>
        <w:widowControl w:val="0"/>
        <w:spacing w:after="100"/>
        <w:rPr>
          <w:rFonts w:eastAsia="Times New Roman"/>
        </w:rPr>
      </w:pPr>
    </w:p>
    <w:p w14:paraId="4D160F0A" w14:textId="77777777" w:rsidR="00496645" w:rsidRDefault="00496645" w:rsidP="00811ED1">
      <w:pPr>
        <w:widowControl w:val="0"/>
        <w:spacing w:after="100"/>
        <w:rPr>
          <w:rFonts w:eastAsia="Times New Roman"/>
        </w:rPr>
      </w:pPr>
    </w:p>
    <w:p w14:paraId="7F91D182" w14:textId="77777777" w:rsidR="00496645" w:rsidRDefault="00496645" w:rsidP="00811ED1">
      <w:pPr>
        <w:widowControl w:val="0"/>
        <w:spacing w:after="100"/>
        <w:rPr>
          <w:rFonts w:eastAsia="Times New Roman"/>
        </w:rPr>
      </w:pPr>
    </w:p>
    <w:p w14:paraId="6D411CB3" w14:textId="77777777" w:rsidR="00496645" w:rsidRDefault="00496645" w:rsidP="00811ED1">
      <w:pPr>
        <w:widowControl w:val="0"/>
        <w:spacing w:after="100"/>
        <w:rPr>
          <w:rFonts w:eastAsia="Times New Roman"/>
        </w:rPr>
      </w:pPr>
    </w:p>
    <w:p w14:paraId="60653BA4" w14:textId="4F8852DD" w:rsidR="009E4E0C" w:rsidRDefault="009E4E0C" w:rsidP="00811ED1">
      <w:pPr>
        <w:widowControl w:val="0"/>
        <w:spacing w:after="100"/>
        <w:rPr>
          <w:rFonts w:eastAsia="Times New Roman"/>
          <w:b/>
        </w:rPr>
      </w:pPr>
      <w:r>
        <w:rPr>
          <w:rFonts w:eastAsia="Times New Roman"/>
          <w:b/>
        </w:rPr>
        <w:t>ARTICLE IX</w:t>
      </w:r>
      <w:r w:rsidR="00496645">
        <w:rPr>
          <w:rFonts w:eastAsia="Times New Roman"/>
          <w:b/>
        </w:rPr>
        <w:t xml:space="preserve"> – CONDUCTING A MEET</w:t>
      </w:r>
    </w:p>
    <w:p w14:paraId="4EA949FD" w14:textId="0C37D3E6" w:rsidR="00496645" w:rsidRDefault="00496645" w:rsidP="00811ED1">
      <w:pPr>
        <w:widowControl w:val="0"/>
        <w:spacing w:after="100"/>
        <w:rPr>
          <w:rFonts w:eastAsia="Times New Roman"/>
          <w:b/>
        </w:rPr>
      </w:pPr>
      <w:r>
        <w:rPr>
          <w:rFonts w:eastAsia="Times New Roman"/>
          <w:b/>
        </w:rPr>
        <w:t>Section II – Meet Preparation</w:t>
      </w:r>
    </w:p>
    <w:p w14:paraId="5B48A03B" w14:textId="5CDF806F" w:rsidR="00496645" w:rsidRDefault="00496645" w:rsidP="00496645">
      <w:pPr>
        <w:pStyle w:val="ListParagraph"/>
        <w:widowControl w:val="0"/>
        <w:numPr>
          <w:ilvl w:val="0"/>
          <w:numId w:val="3"/>
        </w:numPr>
        <w:spacing w:after="100"/>
        <w:rPr>
          <w:rFonts w:eastAsia="Times New Roman"/>
          <w:b/>
          <w:color w:val="000000" w:themeColor="text1"/>
        </w:rPr>
      </w:pPr>
      <w:r>
        <w:rPr>
          <w:rFonts w:eastAsia="Times New Roman"/>
          <w:b/>
          <w:color w:val="000000" w:themeColor="text1"/>
        </w:rPr>
        <w:t>Meet Information/Announcement</w:t>
      </w:r>
    </w:p>
    <w:p w14:paraId="56217703" w14:textId="2C9AB591" w:rsidR="00496645" w:rsidRPr="00496645" w:rsidRDefault="00496645" w:rsidP="00496645">
      <w:pPr>
        <w:pStyle w:val="ListParagraph"/>
        <w:widowControl w:val="0"/>
        <w:numPr>
          <w:ilvl w:val="0"/>
          <w:numId w:val="7"/>
        </w:numPr>
        <w:spacing w:after="100"/>
        <w:rPr>
          <w:rFonts w:eastAsia="Times New Roman"/>
          <w:b/>
          <w:color w:val="000000" w:themeColor="text1"/>
        </w:rPr>
      </w:pPr>
      <w:r>
        <w:rPr>
          <w:rFonts w:eastAsia="Times New Roman"/>
          <w:b/>
          <w:color w:val="000000" w:themeColor="text1"/>
        </w:rPr>
        <w:t xml:space="preserve">Format </w:t>
      </w:r>
      <w:r>
        <w:rPr>
          <w:rFonts w:eastAsia="Times New Roman"/>
          <w:color w:val="000000" w:themeColor="text1"/>
        </w:rPr>
        <w:t>– Meet announcement shall constitute the invitation for qualified swimmers and/or clubs to submit entries for the meet. The form shall be such that it includes the recommended configuration as shown below, with master entry forms, and an entry summary sheet, if applicable. Specific instructions regarding event entry procedures shall be included. (</w:t>
      </w:r>
      <w:proofErr w:type="gramStart"/>
      <w:r>
        <w:rPr>
          <w:rFonts w:eastAsia="Times New Roman"/>
          <w:color w:val="000000" w:themeColor="text1"/>
        </w:rPr>
        <w:t>i.e</w:t>
      </w:r>
      <w:proofErr w:type="gramEnd"/>
      <w:r>
        <w:rPr>
          <w:rFonts w:eastAsia="Times New Roman"/>
          <w:color w:val="000000" w:themeColor="text1"/>
        </w:rPr>
        <w:t>. whether entry cards are used, etc.)</w:t>
      </w:r>
    </w:p>
    <w:p w14:paraId="0FA79F66" w14:textId="77777777" w:rsidR="00496645" w:rsidRDefault="00496645" w:rsidP="00496645">
      <w:pPr>
        <w:widowControl w:val="0"/>
        <w:spacing w:after="100"/>
        <w:rPr>
          <w:rFonts w:eastAsia="Times New Roman"/>
          <w:b/>
          <w:color w:val="000000" w:themeColor="text1"/>
        </w:rPr>
      </w:pPr>
    </w:p>
    <w:tbl>
      <w:tblPr>
        <w:tblW w:w="9350" w:type="dxa"/>
        <w:tblLook w:val="04A0" w:firstRow="1" w:lastRow="0" w:firstColumn="1" w:lastColumn="0" w:noHBand="0" w:noVBand="1"/>
      </w:tblPr>
      <w:tblGrid>
        <w:gridCol w:w="450"/>
        <w:gridCol w:w="1568"/>
        <w:gridCol w:w="1567"/>
        <w:gridCol w:w="222"/>
        <w:gridCol w:w="724"/>
        <w:gridCol w:w="3107"/>
        <w:gridCol w:w="222"/>
        <w:gridCol w:w="1159"/>
        <w:gridCol w:w="557"/>
      </w:tblGrid>
      <w:tr w:rsidR="008A0C3B" w14:paraId="7B269365" w14:textId="77777777" w:rsidTr="008A0C3B">
        <w:trPr>
          <w:trHeight w:val="320"/>
        </w:trPr>
        <w:tc>
          <w:tcPr>
            <w:tcW w:w="256" w:type="dxa"/>
            <w:tcBorders>
              <w:top w:val="single" w:sz="4" w:space="0" w:color="auto"/>
              <w:left w:val="single" w:sz="4" w:space="0" w:color="auto"/>
              <w:bottom w:val="nil"/>
              <w:right w:val="nil"/>
            </w:tcBorders>
            <w:shd w:val="clear" w:color="auto" w:fill="auto"/>
            <w:noWrap/>
            <w:vAlign w:val="bottom"/>
            <w:hideMark/>
          </w:tcPr>
          <w:p w14:paraId="1CC6D14C" w14:textId="77777777" w:rsidR="008A0C3B" w:rsidRDefault="008A0C3B">
            <w:pPr>
              <w:rPr>
                <w:rFonts w:ascii="Calibri" w:eastAsia="Times New Roman" w:hAnsi="Calibri"/>
                <w:b/>
                <w:bCs/>
                <w:color w:val="000000"/>
                <w:u w:val="single"/>
              </w:rPr>
            </w:pPr>
            <w:r>
              <w:rPr>
                <w:rFonts w:ascii="Calibri" w:eastAsia="Times New Roman" w:hAnsi="Calibri"/>
                <w:b/>
                <w:bCs/>
                <w:color w:val="000000"/>
                <w:u w:val="single"/>
              </w:rPr>
              <w:lastRenderedPageBreak/>
              <w:t> </w:t>
            </w:r>
          </w:p>
        </w:tc>
        <w:tc>
          <w:tcPr>
            <w:tcW w:w="1597" w:type="dxa"/>
            <w:tcBorders>
              <w:top w:val="single" w:sz="4" w:space="0" w:color="auto"/>
              <w:left w:val="nil"/>
              <w:bottom w:val="nil"/>
              <w:right w:val="nil"/>
            </w:tcBorders>
            <w:shd w:val="clear" w:color="auto" w:fill="auto"/>
            <w:noWrap/>
            <w:vAlign w:val="bottom"/>
            <w:hideMark/>
          </w:tcPr>
          <w:p w14:paraId="12580D87"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1596" w:type="dxa"/>
            <w:tcBorders>
              <w:top w:val="single" w:sz="4" w:space="0" w:color="auto"/>
              <w:left w:val="nil"/>
              <w:bottom w:val="nil"/>
              <w:right w:val="nil"/>
            </w:tcBorders>
            <w:shd w:val="clear" w:color="auto" w:fill="auto"/>
            <w:noWrap/>
            <w:vAlign w:val="bottom"/>
            <w:hideMark/>
          </w:tcPr>
          <w:p w14:paraId="570BC15E"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4158" w:type="dxa"/>
            <w:gridSpan w:val="4"/>
            <w:tcBorders>
              <w:top w:val="single" w:sz="4" w:space="0" w:color="auto"/>
              <w:left w:val="nil"/>
              <w:bottom w:val="nil"/>
              <w:right w:val="nil"/>
            </w:tcBorders>
            <w:shd w:val="clear" w:color="auto" w:fill="auto"/>
            <w:noWrap/>
            <w:vAlign w:val="bottom"/>
            <w:hideMark/>
          </w:tcPr>
          <w:p w14:paraId="79061E5E" w14:textId="77777777" w:rsidR="008A0C3B" w:rsidRDefault="008A0C3B">
            <w:pPr>
              <w:rPr>
                <w:rFonts w:ascii="Calibri" w:eastAsia="Times New Roman" w:hAnsi="Calibri"/>
                <w:b/>
                <w:bCs/>
                <w:color w:val="000000"/>
                <w:u w:val="single"/>
              </w:rPr>
            </w:pPr>
            <w:r>
              <w:rPr>
                <w:rFonts w:ascii="Calibri" w:eastAsia="Times New Roman" w:hAnsi="Calibri"/>
                <w:b/>
                <w:bCs/>
                <w:color w:val="000000"/>
                <w:u w:val="single"/>
              </w:rPr>
              <w:t>REQUIRED FORM OF MEET ANNOUNCEMENT</w:t>
            </w:r>
          </w:p>
        </w:tc>
        <w:tc>
          <w:tcPr>
            <w:tcW w:w="1179" w:type="dxa"/>
            <w:tcBorders>
              <w:top w:val="single" w:sz="4" w:space="0" w:color="auto"/>
              <w:left w:val="nil"/>
              <w:bottom w:val="nil"/>
              <w:right w:val="nil"/>
            </w:tcBorders>
            <w:shd w:val="clear" w:color="auto" w:fill="auto"/>
            <w:noWrap/>
            <w:vAlign w:val="bottom"/>
            <w:hideMark/>
          </w:tcPr>
          <w:p w14:paraId="7AC7F993"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564" w:type="dxa"/>
            <w:tcBorders>
              <w:top w:val="single" w:sz="4" w:space="0" w:color="auto"/>
              <w:left w:val="nil"/>
              <w:bottom w:val="nil"/>
              <w:right w:val="single" w:sz="4" w:space="0" w:color="auto"/>
            </w:tcBorders>
            <w:shd w:val="clear" w:color="auto" w:fill="auto"/>
            <w:noWrap/>
            <w:vAlign w:val="bottom"/>
            <w:hideMark/>
          </w:tcPr>
          <w:p w14:paraId="64BE7F4D" w14:textId="77777777" w:rsidR="008A0C3B" w:rsidRDefault="008A0C3B">
            <w:pPr>
              <w:rPr>
                <w:rFonts w:ascii="Calibri" w:eastAsia="Times New Roman" w:hAnsi="Calibri"/>
                <w:color w:val="000000"/>
              </w:rPr>
            </w:pPr>
            <w:r>
              <w:rPr>
                <w:rFonts w:ascii="Calibri" w:eastAsia="Times New Roman" w:hAnsi="Calibri"/>
                <w:color w:val="000000"/>
              </w:rPr>
              <w:t> </w:t>
            </w:r>
          </w:p>
        </w:tc>
      </w:tr>
      <w:tr w:rsidR="008A0C3B" w14:paraId="71B70A51"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11F19583"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339" w:type="dxa"/>
            <w:gridSpan w:val="3"/>
            <w:tcBorders>
              <w:top w:val="nil"/>
              <w:left w:val="nil"/>
              <w:bottom w:val="nil"/>
              <w:right w:val="nil"/>
            </w:tcBorders>
            <w:shd w:val="clear" w:color="auto" w:fill="auto"/>
            <w:noWrap/>
            <w:vAlign w:val="bottom"/>
            <w:hideMark/>
          </w:tcPr>
          <w:p w14:paraId="7C0173F7"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Heading - Meet Name, Meet Type, Dates</w:t>
            </w:r>
          </w:p>
        </w:tc>
        <w:tc>
          <w:tcPr>
            <w:tcW w:w="735" w:type="dxa"/>
            <w:tcBorders>
              <w:top w:val="nil"/>
              <w:left w:val="nil"/>
              <w:bottom w:val="nil"/>
              <w:right w:val="nil"/>
            </w:tcBorders>
            <w:shd w:val="clear" w:color="auto" w:fill="auto"/>
            <w:noWrap/>
            <w:vAlign w:val="bottom"/>
            <w:hideMark/>
          </w:tcPr>
          <w:p w14:paraId="5ECABF78"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169" w:type="dxa"/>
            <w:tcBorders>
              <w:top w:val="nil"/>
              <w:left w:val="nil"/>
              <w:bottom w:val="nil"/>
              <w:right w:val="nil"/>
            </w:tcBorders>
            <w:shd w:val="clear" w:color="auto" w:fill="auto"/>
            <w:noWrap/>
            <w:vAlign w:val="bottom"/>
            <w:hideMark/>
          </w:tcPr>
          <w:p w14:paraId="2320386F"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Facility</w:t>
            </w:r>
          </w:p>
        </w:tc>
        <w:tc>
          <w:tcPr>
            <w:tcW w:w="108" w:type="dxa"/>
            <w:tcBorders>
              <w:top w:val="nil"/>
              <w:left w:val="nil"/>
              <w:bottom w:val="nil"/>
              <w:right w:val="nil"/>
            </w:tcBorders>
            <w:shd w:val="clear" w:color="auto" w:fill="auto"/>
            <w:noWrap/>
            <w:vAlign w:val="bottom"/>
            <w:hideMark/>
          </w:tcPr>
          <w:p w14:paraId="2621CBFF" w14:textId="77777777" w:rsidR="008A0C3B" w:rsidRDefault="008A0C3B">
            <w:pPr>
              <w:rPr>
                <w:rFonts w:ascii="Calibri" w:eastAsia="Times New Roman" w:hAnsi="Calibri"/>
                <w:color w:val="000000"/>
                <w:sz w:val="22"/>
                <w:szCs w:val="22"/>
              </w:rPr>
            </w:pPr>
          </w:p>
        </w:tc>
        <w:tc>
          <w:tcPr>
            <w:tcW w:w="1179" w:type="dxa"/>
            <w:tcBorders>
              <w:top w:val="nil"/>
              <w:left w:val="nil"/>
              <w:bottom w:val="nil"/>
              <w:right w:val="nil"/>
            </w:tcBorders>
            <w:shd w:val="clear" w:color="auto" w:fill="auto"/>
            <w:noWrap/>
            <w:vAlign w:val="bottom"/>
            <w:hideMark/>
          </w:tcPr>
          <w:p w14:paraId="799BCF06" w14:textId="77777777" w:rsidR="008A0C3B" w:rsidRDefault="008A0C3B">
            <w:pPr>
              <w:rPr>
                <w:rFonts w:eastAsia="Times New Roman"/>
                <w:sz w:val="20"/>
                <w:szCs w:val="20"/>
              </w:rPr>
            </w:pPr>
          </w:p>
        </w:tc>
        <w:tc>
          <w:tcPr>
            <w:tcW w:w="564" w:type="dxa"/>
            <w:tcBorders>
              <w:top w:val="nil"/>
              <w:left w:val="nil"/>
              <w:bottom w:val="nil"/>
              <w:right w:val="single" w:sz="4" w:space="0" w:color="auto"/>
            </w:tcBorders>
            <w:shd w:val="clear" w:color="auto" w:fill="auto"/>
            <w:noWrap/>
            <w:vAlign w:val="bottom"/>
            <w:hideMark/>
          </w:tcPr>
          <w:p w14:paraId="69620DC4"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14E47C05"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1613B7C5"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339" w:type="dxa"/>
            <w:gridSpan w:val="3"/>
            <w:tcBorders>
              <w:top w:val="nil"/>
              <w:left w:val="nil"/>
              <w:bottom w:val="nil"/>
              <w:right w:val="nil"/>
            </w:tcBorders>
            <w:shd w:val="clear" w:color="auto" w:fill="auto"/>
            <w:noWrap/>
            <w:vAlign w:val="bottom"/>
            <w:hideMark/>
          </w:tcPr>
          <w:p w14:paraId="0D7DBB3D"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Statement - Held under the Sanction of</w:t>
            </w:r>
          </w:p>
        </w:tc>
        <w:tc>
          <w:tcPr>
            <w:tcW w:w="735" w:type="dxa"/>
            <w:tcBorders>
              <w:top w:val="nil"/>
              <w:left w:val="nil"/>
              <w:bottom w:val="nil"/>
              <w:right w:val="nil"/>
            </w:tcBorders>
            <w:shd w:val="clear" w:color="auto" w:fill="auto"/>
            <w:noWrap/>
            <w:vAlign w:val="bottom"/>
            <w:hideMark/>
          </w:tcPr>
          <w:p w14:paraId="2B84CF41"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169" w:type="dxa"/>
            <w:tcBorders>
              <w:top w:val="nil"/>
              <w:left w:val="nil"/>
              <w:bottom w:val="nil"/>
              <w:right w:val="nil"/>
            </w:tcBorders>
            <w:shd w:val="clear" w:color="auto" w:fill="auto"/>
            <w:noWrap/>
            <w:vAlign w:val="bottom"/>
            <w:hideMark/>
          </w:tcPr>
          <w:p w14:paraId="210FBE04"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Restrictions</w:t>
            </w:r>
          </w:p>
        </w:tc>
        <w:tc>
          <w:tcPr>
            <w:tcW w:w="108" w:type="dxa"/>
            <w:tcBorders>
              <w:top w:val="nil"/>
              <w:left w:val="nil"/>
              <w:bottom w:val="nil"/>
              <w:right w:val="nil"/>
            </w:tcBorders>
            <w:shd w:val="clear" w:color="auto" w:fill="auto"/>
            <w:noWrap/>
            <w:vAlign w:val="bottom"/>
            <w:hideMark/>
          </w:tcPr>
          <w:p w14:paraId="73F96B47" w14:textId="77777777" w:rsidR="008A0C3B" w:rsidRDefault="008A0C3B">
            <w:pPr>
              <w:rPr>
                <w:rFonts w:ascii="Calibri" w:eastAsia="Times New Roman" w:hAnsi="Calibri"/>
                <w:color w:val="000000"/>
                <w:sz w:val="22"/>
                <w:szCs w:val="22"/>
              </w:rPr>
            </w:pPr>
          </w:p>
        </w:tc>
        <w:tc>
          <w:tcPr>
            <w:tcW w:w="1179" w:type="dxa"/>
            <w:tcBorders>
              <w:top w:val="nil"/>
              <w:left w:val="nil"/>
              <w:bottom w:val="nil"/>
              <w:right w:val="nil"/>
            </w:tcBorders>
            <w:shd w:val="clear" w:color="auto" w:fill="auto"/>
            <w:noWrap/>
            <w:vAlign w:val="bottom"/>
            <w:hideMark/>
          </w:tcPr>
          <w:p w14:paraId="42957C1A" w14:textId="77777777" w:rsidR="008A0C3B" w:rsidRDefault="008A0C3B">
            <w:pPr>
              <w:rPr>
                <w:rFonts w:eastAsia="Times New Roman"/>
                <w:sz w:val="20"/>
                <w:szCs w:val="20"/>
              </w:rPr>
            </w:pPr>
          </w:p>
        </w:tc>
        <w:tc>
          <w:tcPr>
            <w:tcW w:w="564" w:type="dxa"/>
            <w:tcBorders>
              <w:top w:val="nil"/>
              <w:left w:val="nil"/>
              <w:bottom w:val="nil"/>
              <w:right w:val="single" w:sz="4" w:space="0" w:color="auto"/>
            </w:tcBorders>
            <w:shd w:val="clear" w:color="auto" w:fill="auto"/>
            <w:noWrap/>
            <w:vAlign w:val="bottom"/>
            <w:hideMark/>
          </w:tcPr>
          <w:p w14:paraId="7BC6CE47"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7AB9EC34"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1C7699F8"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3339" w:type="dxa"/>
            <w:gridSpan w:val="3"/>
            <w:tcBorders>
              <w:top w:val="nil"/>
              <w:left w:val="nil"/>
              <w:bottom w:val="nil"/>
              <w:right w:val="nil"/>
            </w:tcBorders>
            <w:shd w:val="clear" w:color="auto" w:fill="auto"/>
            <w:noWrap/>
            <w:vAlign w:val="bottom"/>
            <w:hideMark/>
          </w:tcPr>
          <w:p w14:paraId="0CFD83E2"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xml:space="preserve">United States Swimming, </w:t>
            </w:r>
            <w:proofErr w:type="spellStart"/>
            <w:r>
              <w:rPr>
                <w:rFonts w:ascii="Calibri" w:eastAsia="Times New Roman" w:hAnsi="Calibri"/>
                <w:color w:val="000000"/>
                <w:sz w:val="22"/>
                <w:szCs w:val="22"/>
              </w:rPr>
              <w:t>Inc</w:t>
            </w:r>
            <w:proofErr w:type="spellEnd"/>
          </w:p>
        </w:tc>
        <w:tc>
          <w:tcPr>
            <w:tcW w:w="735" w:type="dxa"/>
            <w:tcBorders>
              <w:top w:val="nil"/>
              <w:left w:val="nil"/>
              <w:bottom w:val="nil"/>
              <w:right w:val="nil"/>
            </w:tcBorders>
            <w:shd w:val="clear" w:color="auto" w:fill="auto"/>
            <w:noWrap/>
            <w:vAlign w:val="bottom"/>
            <w:hideMark/>
          </w:tcPr>
          <w:p w14:paraId="74B91ED5"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4456" w:type="dxa"/>
            <w:gridSpan w:val="3"/>
            <w:tcBorders>
              <w:top w:val="nil"/>
              <w:left w:val="nil"/>
              <w:bottom w:val="nil"/>
              <w:right w:val="nil"/>
            </w:tcBorders>
            <w:shd w:val="clear" w:color="auto" w:fill="auto"/>
            <w:noWrap/>
            <w:vAlign w:val="bottom"/>
            <w:hideMark/>
          </w:tcPr>
          <w:p w14:paraId="7CE0D83F"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On Deck Changing Prohibition</w:t>
            </w:r>
          </w:p>
        </w:tc>
        <w:tc>
          <w:tcPr>
            <w:tcW w:w="564" w:type="dxa"/>
            <w:tcBorders>
              <w:top w:val="nil"/>
              <w:left w:val="nil"/>
              <w:bottom w:val="nil"/>
              <w:right w:val="single" w:sz="4" w:space="0" w:color="auto"/>
            </w:tcBorders>
            <w:shd w:val="clear" w:color="auto" w:fill="auto"/>
            <w:noWrap/>
            <w:vAlign w:val="bottom"/>
            <w:hideMark/>
          </w:tcPr>
          <w:p w14:paraId="58D4E74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1EA2079B"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49A77D6D"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3983A639"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Sanction Number - x-xxx</w:t>
            </w:r>
          </w:p>
        </w:tc>
        <w:tc>
          <w:tcPr>
            <w:tcW w:w="146" w:type="dxa"/>
            <w:tcBorders>
              <w:top w:val="nil"/>
              <w:left w:val="nil"/>
              <w:bottom w:val="nil"/>
              <w:right w:val="nil"/>
            </w:tcBorders>
            <w:shd w:val="clear" w:color="auto" w:fill="auto"/>
            <w:noWrap/>
            <w:vAlign w:val="bottom"/>
            <w:hideMark/>
          </w:tcPr>
          <w:p w14:paraId="0A8CBA91"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53DE08B1"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277" w:type="dxa"/>
            <w:gridSpan w:val="2"/>
            <w:tcBorders>
              <w:top w:val="nil"/>
              <w:left w:val="nil"/>
              <w:bottom w:val="nil"/>
              <w:right w:val="nil"/>
            </w:tcBorders>
            <w:shd w:val="clear" w:color="auto" w:fill="auto"/>
            <w:noWrap/>
            <w:vAlign w:val="bottom"/>
            <w:hideMark/>
          </w:tcPr>
          <w:p w14:paraId="08005B1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Time Standards</w:t>
            </w:r>
          </w:p>
        </w:tc>
        <w:tc>
          <w:tcPr>
            <w:tcW w:w="1179" w:type="dxa"/>
            <w:tcBorders>
              <w:top w:val="nil"/>
              <w:left w:val="nil"/>
              <w:bottom w:val="nil"/>
              <w:right w:val="nil"/>
            </w:tcBorders>
            <w:shd w:val="clear" w:color="auto" w:fill="auto"/>
            <w:noWrap/>
            <w:vAlign w:val="bottom"/>
            <w:hideMark/>
          </w:tcPr>
          <w:p w14:paraId="10B39E09" w14:textId="77777777" w:rsidR="008A0C3B" w:rsidRDefault="008A0C3B">
            <w:pPr>
              <w:rPr>
                <w:rFonts w:ascii="Calibri" w:eastAsia="Times New Roman" w:hAnsi="Calibri"/>
                <w:color w:val="000000"/>
                <w:sz w:val="22"/>
                <w:szCs w:val="22"/>
              </w:rPr>
            </w:pPr>
          </w:p>
        </w:tc>
        <w:tc>
          <w:tcPr>
            <w:tcW w:w="564" w:type="dxa"/>
            <w:tcBorders>
              <w:top w:val="nil"/>
              <w:left w:val="nil"/>
              <w:bottom w:val="nil"/>
              <w:right w:val="single" w:sz="4" w:space="0" w:color="auto"/>
            </w:tcBorders>
            <w:shd w:val="clear" w:color="auto" w:fill="auto"/>
            <w:noWrap/>
            <w:vAlign w:val="bottom"/>
            <w:hideMark/>
          </w:tcPr>
          <w:p w14:paraId="55C26B7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72E3C5F2"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490A8872"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34214DA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Host/Sponsor</w:t>
            </w:r>
          </w:p>
        </w:tc>
        <w:tc>
          <w:tcPr>
            <w:tcW w:w="146" w:type="dxa"/>
            <w:tcBorders>
              <w:top w:val="nil"/>
              <w:left w:val="nil"/>
              <w:bottom w:val="nil"/>
              <w:right w:val="nil"/>
            </w:tcBorders>
            <w:shd w:val="clear" w:color="auto" w:fill="auto"/>
            <w:noWrap/>
            <w:vAlign w:val="bottom"/>
            <w:hideMark/>
          </w:tcPr>
          <w:p w14:paraId="7CAD3AD6"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1CB719E8"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169" w:type="dxa"/>
            <w:tcBorders>
              <w:top w:val="nil"/>
              <w:left w:val="nil"/>
              <w:bottom w:val="nil"/>
              <w:right w:val="nil"/>
            </w:tcBorders>
            <w:shd w:val="clear" w:color="auto" w:fill="auto"/>
            <w:noWrap/>
            <w:vAlign w:val="bottom"/>
            <w:hideMark/>
          </w:tcPr>
          <w:p w14:paraId="37699DFE"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Rules</w:t>
            </w:r>
          </w:p>
        </w:tc>
        <w:tc>
          <w:tcPr>
            <w:tcW w:w="108" w:type="dxa"/>
            <w:tcBorders>
              <w:top w:val="nil"/>
              <w:left w:val="nil"/>
              <w:bottom w:val="nil"/>
              <w:right w:val="nil"/>
            </w:tcBorders>
            <w:shd w:val="clear" w:color="auto" w:fill="auto"/>
            <w:noWrap/>
            <w:vAlign w:val="bottom"/>
            <w:hideMark/>
          </w:tcPr>
          <w:p w14:paraId="69DEE267" w14:textId="77777777" w:rsidR="008A0C3B" w:rsidRDefault="008A0C3B">
            <w:pPr>
              <w:rPr>
                <w:rFonts w:ascii="Calibri" w:eastAsia="Times New Roman" w:hAnsi="Calibri"/>
                <w:color w:val="000000"/>
                <w:sz w:val="22"/>
                <w:szCs w:val="22"/>
              </w:rPr>
            </w:pPr>
          </w:p>
        </w:tc>
        <w:tc>
          <w:tcPr>
            <w:tcW w:w="1179" w:type="dxa"/>
            <w:tcBorders>
              <w:top w:val="nil"/>
              <w:left w:val="nil"/>
              <w:bottom w:val="nil"/>
              <w:right w:val="nil"/>
            </w:tcBorders>
            <w:shd w:val="clear" w:color="auto" w:fill="auto"/>
            <w:noWrap/>
            <w:vAlign w:val="bottom"/>
            <w:hideMark/>
          </w:tcPr>
          <w:p w14:paraId="26A06E0C" w14:textId="77777777" w:rsidR="008A0C3B" w:rsidRDefault="008A0C3B">
            <w:pPr>
              <w:rPr>
                <w:rFonts w:eastAsia="Times New Roman"/>
                <w:sz w:val="20"/>
                <w:szCs w:val="20"/>
              </w:rPr>
            </w:pPr>
          </w:p>
        </w:tc>
        <w:tc>
          <w:tcPr>
            <w:tcW w:w="564" w:type="dxa"/>
            <w:tcBorders>
              <w:top w:val="nil"/>
              <w:left w:val="nil"/>
              <w:bottom w:val="nil"/>
              <w:right w:val="single" w:sz="4" w:space="0" w:color="auto"/>
            </w:tcBorders>
            <w:shd w:val="clear" w:color="auto" w:fill="auto"/>
            <w:noWrap/>
            <w:vAlign w:val="bottom"/>
            <w:hideMark/>
          </w:tcPr>
          <w:p w14:paraId="73AA9A06"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540BAC30"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272DD92A"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1597" w:type="dxa"/>
            <w:tcBorders>
              <w:top w:val="nil"/>
              <w:left w:val="nil"/>
              <w:bottom w:val="nil"/>
              <w:right w:val="nil"/>
            </w:tcBorders>
            <w:shd w:val="clear" w:color="auto" w:fill="auto"/>
            <w:noWrap/>
            <w:vAlign w:val="bottom"/>
            <w:hideMark/>
          </w:tcPr>
          <w:p w14:paraId="24F0EAA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Location</w:t>
            </w:r>
          </w:p>
        </w:tc>
        <w:tc>
          <w:tcPr>
            <w:tcW w:w="1596" w:type="dxa"/>
            <w:tcBorders>
              <w:top w:val="nil"/>
              <w:left w:val="nil"/>
              <w:bottom w:val="nil"/>
              <w:right w:val="nil"/>
            </w:tcBorders>
            <w:shd w:val="clear" w:color="auto" w:fill="auto"/>
            <w:noWrap/>
            <w:vAlign w:val="bottom"/>
            <w:hideMark/>
          </w:tcPr>
          <w:p w14:paraId="49673D65" w14:textId="77777777" w:rsidR="008A0C3B" w:rsidRDefault="008A0C3B">
            <w:pPr>
              <w:rPr>
                <w:rFonts w:ascii="Calibri" w:eastAsia="Times New Roman" w:hAnsi="Calibri"/>
                <w:color w:val="000000"/>
                <w:sz w:val="22"/>
                <w:szCs w:val="22"/>
              </w:rPr>
            </w:pPr>
          </w:p>
        </w:tc>
        <w:tc>
          <w:tcPr>
            <w:tcW w:w="146" w:type="dxa"/>
            <w:tcBorders>
              <w:top w:val="nil"/>
              <w:left w:val="nil"/>
              <w:bottom w:val="nil"/>
              <w:right w:val="nil"/>
            </w:tcBorders>
            <w:shd w:val="clear" w:color="auto" w:fill="auto"/>
            <w:noWrap/>
            <w:vAlign w:val="bottom"/>
            <w:hideMark/>
          </w:tcPr>
          <w:p w14:paraId="18AB2A07" w14:textId="77777777" w:rsidR="008A0C3B" w:rsidRDefault="008A0C3B">
            <w:pPr>
              <w:rPr>
                <w:rFonts w:eastAsia="Times New Roman"/>
                <w:sz w:val="20"/>
                <w:szCs w:val="20"/>
              </w:rPr>
            </w:pPr>
          </w:p>
        </w:tc>
        <w:tc>
          <w:tcPr>
            <w:tcW w:w="735" w:type="dxa"/>
            <w:tcBorders>
              <w:top w:val="nil"/>
              <w:left w:val="nil"/>
              <w:bottom w:val="nil"/>
              <w:right w:val="nil"/>
            </w:tcBorders>
            <w:shd w:val="clear" w:color="auto" w:fill="auto"/>
            <w:noWrap/>
            <w:vAlign w:val="bottom"/>
            <w:hideMark/>
          </w:tcPr>
          <w:p w14:paraId="79781C51"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277" w:type="dxa"/>
            <w:gridSpan w:val="2"/>
            <w:tcBorders>
              <w:top w:val="nil"/>
              <w:left w:val="nil"/>
              <w:bottom w:val="nil"/>
              <w:right w:val="nil"/>
            </w:tcBorders>
            <w:shd w:val="clear" w:color="auto" w:fill="auto"/>
            <w:noWrap/>
            <w:vAlign w:val="bottom"/>
            <w:hideMark/>
          </w:tcPr>
          <w:p w14:paraId="0FE33E19"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Safety Procedures</w:t>
            </w:r>
          </w:p>
        </w:tc>
        <w:tc>
          <w:tcPr>
            <w:tcW w:w="1179" w:type="dxa"/>
            <w:tcBorders>
              <w:top w:val="nil"/>
              <w:left w:val="nil"/>
              <w:bottom w:val="nil"/>
              <w:right w:val="nil"/>
            </w:tcBorders>
            <w:shd w:val="clear" w:color="auto" w:fill="auto"/>
            <w:noWrap/>
            <w:vAlign w:val="bottom"/>
            <w:hideMark/>
          </w:tcPr>
          <w:p w14:paraId="1BD20380" w14:textId="77777777" w:rsidR="008A0C3B" w:rsidRDefault="008A0C3B">
            <w:pPr>
              <w:rPr>
                <w:rFonts w:ascii="Calibri" w:eastAsia="Times New Roman" w:hAnsi="Calibri"/>
                <w:color w:val="000000"/>
                <w:sz w:val="22"/>
                <w:szCs w:val="22"/>
              </w:rPr>
            </w:pPr>
          </w:p>
        </w:tc>
        <w:tc>
          <w:tcPr>
            <w:tcW w:w="564" w:type="dxa"/>
            <w:tcBorders>
              <w:top w:val="nil"/>
              <w:left w:val="nil"/>
              <w:bottom w:val="nil"/>
              <w:right w:val="single" w:sz="4" w:space="0" w:color="auto"/>
            </w:tcBorders>
            <w:shd w:val="clear" w:color="auto" w:fill="auto"/>
            <w:noWrap/>
            <w:vAlign w:val="bottom"/>
            <w:hideMark/>
          </w:tcPr>
          <w:p w14:paraId="62DD04BD"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3DE59D42" w14:textId="77777777" w:rsidTr="008A0C3B">
        <w:trPr>
          <w:trHeight w:val="340"/>
        </w:trPr>
        <w:tc>
          <w:tcPr>
            <w:tcW w:w="256" w:type="dxa"/>
            <w:tcBorders>
              <w:top w:val="nil"/>
              <w:left w:val="single" w:sz="4" w:space="0" w:color="auto"/>
              <w:bottom w:val="nil"/>
              <w:right w:val="nil"/>
            </w:tcBorders>
            <w:shd w:val="clear" w:color="auto" w:fill="auto"/>
            <w:noWrap/>
            <w:vAlign w:val="bottom"/>
            <w:hideMark/>
          </w:tcPr>
          <w:p w14:paraId="5ED98BFF"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5ADC9851"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xml:space="preserve">Eligibility </w:t>
            </w:r>
            <w:proofErr w:type="spellStart"/>
            <w:r>
              <w:rPr>
                <w:rFonts w:ascii="Calibri" w:eastAsia="Times New Roman" w:hAnsi="Calibri"/>
                <w:color w:val="000000"/>
                <w:sz w:val="22"/>
                <w:szCs w:val="22"/>
              </w:rPr>
              <w:t>Statement</w:t>
            </w:r>
            <w:r>
              <w:rPr>
                <w:rFonts w:ascii="Calibri" w:eastAsia="Times New Roman" w:hAnsi="Calibri"/>
                <w:color w:val="000000"/>
                <w:sz w:val="22"/>
                <w:szCs w:val="22"/>
                <w:vertAlign w:val="superscript"/>
              </w:rPr>
              <w:t>z</w:t>
            </w:r>
            <w:proofErr w:type="spellEnd"/>
          </w:p>
        </w:tc>
        <w:tc>
          <w:tcPr>
            <w:tcW w:w="146" w:type="dxa"/>
            <w:tcBorders>
              <w:top w:val="nil"/>
              <w:left w:val="nil"/>
              <w:bottom w:val="nil"/>
              <w:right w:val="nil"/>
            </w:tcBorders>
            <w:shd w:val="clear" w:color="auto" w:fill="auto"/>
            <w:noWrap/>
            <w:vAlign w:val="bottom"/>
            <w:hideMark/>
          </w:tcPr>
          <w:p w14:paraId="5BCC3DBB"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456914C3"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277" w:type="dxa"/>
            <w:gridSpan w:val="2"/>
            <w:tcBorders>
              <w:top w:val="nil"/>
              <w:left w:val="nil"/>
              <w:bottom w:val="nil"/>
              <w:right w:val="nil"/>
            </w:tcBorders>
            <w:shd w:val="clear" w:color="auto" w:fill="auto"/>
            <w:noWrap/>
            <w:vAlign w:val="bottom"/>
            <w:hideMark/>
          </w:tcPr>
          <w:p w14:paraId="6B4E50E8"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Bull Pen (if applicable)</w:t>
            </w:r>
          </w:p>
        </w:tc>
        <w:tc>
          <w:tcPr>
            <w:tcW w:w="1179" w:type="dxa"/>
            <w:tcBorders>
              <w:top w:val="nil"/>
              <w:left w:val="nil"/>
              <w:bottom w:val="nil"/>
              <w:right w:val="nil"/>
            </w:tcBorders>
            <w:shd w:val="clear" w:color="auto" w:fill="auto"/>
            <w:noWrap/>
            <w:vAlign w:val="bottom"/>
            <w:hideMark/>
          </w:tcPr>
          <w:p w14:paraId="3682CCD7" w14:textId="77777777" w:rsidR="008A0C3B" w:rsidRDefault="008A0C3B">
            <w:pPr>
              <w:rPr>
                <w:rFonts w:ascii="Calibri" w:eastAsia="Times New Roman" w:hAnsi="Calibri"/>
                <w:color w:val="000000"/>
                <w:sz w:val="22"/>
                <w:szCs w:val="22"/>
              </w:rPr>
            </w:pPr>
          </w:p>
        </w:tc>
        <w:tc>
          <w:tcPr>
            <w:tcW w:w="564" w:type="dxa"/>
            <w:tcBorders>
              <w:top w:val="nil"/>
              <w:left w:val="nil"/>
              <w:bottom w:val="nil"/>
              <w:right w:val="single" w:sz="4" w:space="0" w:color="auto"/>
            </w:tcBorders>
            <w:shd w:val="clear" w:color="auto" w:fill="auto"/>
            <w:noWrap/>
            <w:vAlign w:val="bottom"/>
            <w:hideMark/>
          </w:tcPr>
          <w:p w14:paraId="52F937FC"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36046FEB"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2CCEB73B"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11582C80"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Disability Statement</w:t>
            </w:r>
          </w:p>
        </w:tc>
        <w:tc>
          <w:tcPr>
            <w:tcW w:w="146" w:type="dxa"/>
            <w:tcBorders>
              <w:top w:val="nil"/>
              <w:left w:val="nil"/>
              <w:bottom w:val="nil"/>
              <w:right w:val="nil"/>
            </w:tcBorders>
            <w:shd w:val="clear" w:color="auto" w:fill="auto"/>
            <w:noWrap/>
            <w:vAlign w:val="bottom"/>
            <w:hideMark/>
          </w:tcPr>
          <w:p w14:paraId="7EAFEAB6"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3DCC3B82"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169" w:type="dxa"/>
            <w:tcBorders>
              <w:top w:val="nil"/>
              <w:left w:val="nil"/>
              <w:bottom w:val="nil"/>
              <w:right w:val="nil"/>
            </w:tcBorders>
            <w:shd w:val="clear" w:color="auto" w:fill="auto"/>
            <w:noWrap/>
            <w:vAlign w:val="bottom"/>
            <w:hideMark/>
          </w:tcPr>
          <w:p w14:paraId="5F13B993"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Awards</w:t>
            </w:r>
          </w:p>
        </w:tc>
        <w:tc>
          <w:tcPr>
            <w:tcW w:w="108" w:type="dxa"/>
            <w:tcBorders>
              <w:top w:val="nil"/>
              <w:left w:val="nil"/>
              <w:bottom w:val="nil"/>
              <w:right w:val="nil"/>
            </w:tcBorders>
            <w:shd w:val="clear" w:color="auto" w:fill="auto"/>
            <w:noWrap/>
            <w:vAlign w:val="bottom"/>
            <w:hideMark/>
          </w:tcPr>
          <w:p w14:paraId="12C323F5" w14:textId="77777777" w:rsidR="008A0C3B" w:rsidRDefault="008A0C3B">
            <w:pPr>
              <w:rPr>
                <w:rFonts w:ascii="Calibri" w:eastAsia="Times New Roman" w:hAnsi="Calibri"/>
                <w:color w:val="000000"/>
                <w:sz w:val="22"/>
                <w:szCs w:val="22"/>
              </w:rPr>
            </w:pPr>
          </w:p>
        </w:tc>
        <w:tc>
          <w:tcPr>
            <w:tcW w:w="1179" w:type="dxa"/>
            <w:tcBorders>
              <w:top w:val="nil"/>
              <w:left w:val="nil"/>
              <w:bottom w:val="nil"/>
              <w:right w:val="nil"/>
            </w:tcBorders>
            <w:shd w:val="clear" w:color="auto" w:fill="auto"/>
            <w:noWrap/>
            <w:vAlign w:val="bottom"/>
            <w:hideMark/>
          </w:tcPr>
          <w:p w14:paraId="63472287" w14:textId="77777777" w:rsidR="008A0C3B" w:rsidRDefault="008A0C3B">
            <w:pPr>
              <w:rPr>
                <w:rFonts w:eastAsia="Times New Roman"/>
                <w:sz w:val="20"/>
                <w:szCs w:val="20"/>
              </w:rPr>
            </w:pPr>
          </w:p>
        </w:tc>
        <w:tc>
          <w:tcPr>
            <w:tcW w:w="564" w:type="dxa"/>
            <w:tcBorders>
              <w:top w:val="nil"/>
              <w:left w:val="nil"/>
              <w:bottom w:val="nil"/>
              <w:right w:val="single" w:sz="4" w:space="0" w:color="auto"/>
            </w:tcBorders>
            <w:shd w:val="clear" w:color="auto" w:fill="auto"/>
            <w:noWrap/>
            <w:vAlign w:val="bottom"/>
            <w:hideMark/>
          </w:tcPr>
          <w:p w14:paraId="3B047B8C"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0FC0B552"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63465DD7"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1D8AE849" w14:textId="1E04E4D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Entry Deadline</w:t>
            </w:r>
          </w:p>
        </w:tc>
        <w:tc>
          <w:tcPr>
            <w:tcW w:w="146" w:type="dxa"/>
            <w:tcBorders>
              <w:top w:val="nil"/>
              <w:left w:val="nil"/>
              <w:bottom w:val="nil"/>
              <w:right w:val="nil"/>
            </w:tcBorders>
            <w:shd w:val="clear" w:color="auto" w:fill="auto"/>
            <w:noWrap/>
            <w:vAlign w:val="bottom"/>
            <w:hideMark/>
          </w:tcPr>
          <w:p w14:paraId="74FDF090"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4D02BF6B"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277" w:type="dxa"/>
            <w:gridSpan w:val="2"/>
            <w:tcBorders>
              <w:top w:val="nil"/>
              <w:left w:val="nil"/>
              <w:bottom w:val="nil"/>
              <w:right w:val="nil"/>
            </w:tcBorders>
            <w:shd w:val="clear" w:color="auto" w:fill="auto"/>
            <w:noWrap/>
            <w:vAlign w:val="bottom"/>
            <w:hideMark/>
          </w:tcPr>
          <w:p w14:paraId="7D76567E"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Scoring (if applicable)</w:t>
            </w:r>
          </w:p>
        </w:tc>
        <w:tc>
          <w:tcPr>
            <w:tcW w:w="1179" w:type="dxa"/>
            <w:tcBorders>
              <w:top w:val="nil"/>
              <w:left w:val="nil"/>
              <w:bottom w:val="nil"/>
              <w:right w:val="nil"/>
            </w:tcBorders>
            <w:shd w:val="clear" w:color="auto" w:fill="auto"/>
            <w:noWrap/>
            <w:vAlign w:val="bottom"/>
            <w:hideMark/>
          </w:tcPr>
          <w:p w14:paraId="3FE10BD2" w14:textId="77777777" w:rsidR="008A0C3B" w:rsidRDefault="008A0C3B">
            <w:pPr>
              <w:rPr>
                <w:rFonts w:ascii="Calibri" w:eastAsia="Times New Roman" w:hAnsi="Calibri"/>
                <w:color w:val="000000"/>
                <w:sz w:val="22"/>
                <w:szCs w:val="22"/>
              </w:rPr>
            </w:pPr>
          </w:p>
        </w:tc>
        <w:tc>
          <w:tcPr>
            <w:tcW w:w="564" w:type="dxa"/>
            <w:tcBorders>
              <w:top w:val="nil"/>
              <w:left w:val="nil"/>
              <w:bottom w:val="nil"/>
              <w:right w:val="single" w:sz="4" w:space="0" w:color="auto"/>
            </w:tcBorders>
            <w:shd w:val="clear" w:color="auto" w:fill="auto"/>
            <w:noWrap/>
            <w:vAlign w:val="bottom"/>
            <w:hideMark/>
          </w:tcPr>
          <w:p w14:paraId="378F4E6E"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2334EA97"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6EF8B8B8"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1597" w:type="dxa"/>
            <w:tcBorders>
              <w:top w:val="nil"/>
              <w:left w:val="nil"/>
              <w:bottom w:val="nil"/>
              <w:right w:val="nil"/>
            </w:tcBorders>
            <w:shd w:val="clear" w:color="auto" w:fill="auto"/>
            <w:noWrap/>
            <w:vAlign w:val="bottom"/>
            <w:hideMark/>
          </w:tcPr>
          <w:p w14:paraId="56D351F2"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Entry Limit</w:t>
            </w:r>
          </w:p>
        </w:tc>
        <w:tc>
          <w:tcPr>
            <w:tcW w:w="1596" w:type="dxa"/>
            <w:tcBorders>
              <w:top w:val="nil"/>
              <w:left w:val="nil"/>
              <w:bottom w:val="nil"/>
              <w:right w:val="nil"/>
            </w:tcBorders>
            <w:shd w:val="clear" w:color="auto" w:fill="auto"/>
            <w:noWrap/>
            <w:vAlign w:val="bottom"/>
            <w:hideMark/>
          </w:tcPr>
          <w:p w14:paraId="03FB885C" w14:textId="77777777" w:rsidR="008A0C3B" w:rsidRDefault="008A0C3B">
            <w:pPr>
              <w:rPr>
                <w:rFonts w:ascii="Calibri" w:eastAsia="Times New Roman" w:hAnsi="Calibri"/>
                <w:color w:val="000000"/>
                <w:sz w:val="22"/>
                <w:szCs w:val="22"/>
              </w:rPr>
            </w:pPr>
          </w:p>
        </w:tc>
        <w:tc>
          <w:tcPr>
            <w:tcW w:w="146" w:type="dxa"/>
            <w:tcBorders>
              <w:top w:val="nil"/>
              <w:left w:val="nil"/>
              <w:bottom w:val="nil"/>
              <w:right w:val="nil"/>
            </w:tcBorders>
            <w:shd w:val="clear" w:color="auto" w:fill="auto"/>
            <w:noWrap/>
            <w:vAlign w:val="bottom"/>
            <w:hideMark/>
          </w:tcPr>
          <w:p w14:paraId="63AAE3EC" w14:textId="77777777" w:rsidR="008A0C3B" w:rsidRDefault="008A0C3B">
            <w:pPr>
              <w:rPr>
                <w:rFonts w:eastAsia="Times New Roman"/>
                <w:sz w:val="20"/>
                <w:szCs w:val="20"/>
              </w:rPr>
            </w:pPr>
          </w:p>
        </w:tc>
        <w:tc>
          <w:tcPr>
            <w:tcW w:w="735" w:type="dxa"/>
            <w:tcBorders>
              <w:top w:val="nil"/>
              <w:left w:val="nil"/>
              <w:bottom w:val="nil"/>
              <w:right w:val="nil"/>
            </w:tcBorders>
            <w:shd w:val="clear" w:color="auto" w:fill="auto"/>
            <w:noWrap/>
            <w:vAlign w:val="bottom"/>
            <w:hideMark/>
          </w:tcPr>
          <w:p w14:paraId="2DF6BEE9"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169" w:type="dxa"/>
            <w:tcBorders>
              <w:top w:val="nil"/>
              <w:left w:val="nil"/>
              <w:bottom w:val="nil"/>
              <w:right w:val="nil"/>
            </w:tcBorders>
            <w:shd w:val="clear" w:color="auto" w:fill="auto"/>
            <w:noWrap/>
            <w:vAlign w:val="bottom"/>
            <w:hideMark/>
          </w:tcPr>
          <w:p w14:paraId="6E06B2E1"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Meetings</w:t>
            </w:r>
          </w:p>
        </w:tc>
        <w:tc>
          <w:tcPr>
            <w:tcW w:w="108" w:type="dxa"/>
            <w:tcBorders>
              <w:top w:val="nil"/>
              <w:left w:val="nil"/>
              <w:bottom w:val="nil"/>
              <w:right w:val="nil"/>
            </w:tcBorders>
            <w:shd w:val="clear" w:color="auto" w:fill="auto"/>
            <w:noWrap/>
            <w:vAlign w:val="bottom"/>
            <w:hideMark/>
          </w:tcPr>
          <w:p w14:paraId="12095176" w14:textId="77777777" w:rsidR="008A0C3B" w:rsidRDefault="008A0C3B">
            <w:pPr>
              <w:rPr>
                <w:rFonts w:ascii="Calibri" w:eastAsia="Times New Roman" w:hAnsi="Calibri"/>
                <w:color w:val="000000"/>
                <w:sz w:val="22"/>
                <w:szCs w:val="22"/>
              </w:rPr>
            </w:pPr>
          </w:p>
        </w:tc>
        <w:tc>
          <w:tcPr>
            <w:tcW w:w="1179" w:type="dxa"/>
            <w:tcBorders>
              <w:top w:val="nil"/>
              <w:left w:val="nil"/>
              <w:bottom w:val="nil"/>
              <w:right w:val="nil"/>
            </w:tcBorders>
            <w:shd w:val="clear" w:color="auto" w:fill="auto"/>
            <w:noWrap/>
            <w:vAlign w:val="bottom"/>
            <w:hideMark/>
          </w:tcPr>
          <w:p w14:paraId="0A86C8C1" w14:textId="77777777" w:rsidR="008A0C3B" w:rsidRDefault="008A0C3B">
            <w:pPr>
              <w:rPr>
                <w:rFonts w:eastAsia="Times New Roman"/>
                <w:sz w:val="20"/>
                <w:szCs w:val="20"/>
              </w:rPr>
            </w:pPr>
          </w:p>
        </w:tc>
        <w:tc>
          <w:tcPr>
            <w:tcW w:w="564" w:type="dxa"/>
            <w:tcBorders>
              <w:top w:val="nil"/>
              <w:left w:val="nil"/>
              <w:bottom w:val="nil"/>
              <w:right w:val="single" w:sz="4" w:space="0" w:color="auto"/>
            </w:tcBorders>
            <w:shd w:val="clear" w:color="auto" w:fill="auto"/>
            <w:noWrap/>
            <w:vAlign w:val="bottom"/>
            <w:hideMark/>
          </w:tcPr>
          <w:p w14:paraId="6FD04005"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010092CC"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4018768D"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1597" w:type="dxa"/>
            <w:tcBorders>
              <w:top w:val="nil"/>
              <w:left w:val="nil"/>
              <w:bottom w:val="nil"/>
              <w:right w:val="nil"/>
            </w:tcBorders>
            <w:shd w:val="clear" w:color="auto" w:fill="auto"/>
            <w:noWrap/>
            <w:vAlign w:val="bottom"/>
            <w:hideMark/>
          </w:tcPr>
          <w:p w14:paraId="0588D4F2"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Entry Fees</w:t>
            </w:r>
          </w:p>
        </w:tc>
        <w:tc>
          <w:tcPr>
            <w:tcW w:w="1596" w:type="dxa"/>
            <w:tcBorders>
              <w:top w:val="nil"/>
              <w:left w:val="nil"/>
              <w:bottom w:val="nil"/>
              <w:right w:val="nil"/>
            </w:tcBorders>
            <w:shd w:val="clear" w:color="auto" w:fill="auto"/>
            <w:noWrap/>
            <w:vAlign w:val="bottom"/>
            <w:hideMark/>
          </w:tcPr>
          <w:p w14:paraId="6D5DF398" w14:textId="77777777" w:rsidR="008A0C3B" w:rsidRDefault="008A0C3B">
            <w:pPr>
              <w:rPr>
                <w:rFonts w:ascii="Calibri" w:eastAsia="Times New Roman" w:hAnsi="Calibri"/>
                <w:color w:val="000000"/>
                <w:sz w:val="22"/>
                <w:szCs w:val="22"/>
              </w:rPr>
            </w:pPr>
          </w:p>
        </w:tc>
        <w:tc>
          <w:tcPr>
            <w:tcW w:w="146" w:type="dxa"/>
            <w:tcBorders>
              <w:top w:val="nil"/>
              <w:left w:val="nil"/>
              <w:bottom w:val="nil"/>
              <w:right w:val="nil"/>
            </w:tcBorders>
            <w:shd w:val="clear" w:color="auto" w:fill="auto"/>
            <w:noWrap/>
            <w:vAlign w:val="bottom"/>
            <w:hideMark/>
          </w:tcPr>
          <w:p w14:paraId="48570A73" w14:textId="77777777" w:rsidR="008A0C3B" w:rsidRDefault="008A0C3B">
            <w:pPr>
              <w:rPr>
                <w:rFonts w:eastAsia="Times New Roman"/>
                <w:sz w:val="20"/>
                <w:szCs w:val="20"/>
              </w:rPr>
            </w:pPr>
          </w:p>
        </w:tc>
        <w:tc>
          <w:tcPr>
            <w:tcW w:w="735" w:type="dxa"/>
            <w:tcBorders>
              <w:top w:val="nil"/>
              <w:left w:val="nil"/>
              <w:bottom w:val="nil"/>
              <w:right w:val="nil"/>
            </w:tcBorders>
            <w:shd w:val="clear" w:color="auto" w:fill="auto"/>
            <w:noWrap/>
            <w:vAlign w:val="bottom"/>
            <w:hideMark/>
          </w:tcPr>
          <w:p w14:paraId="4E38BDE9"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4456" w:type="dxa"/>
            <w:gridSpan w:val="3"/>
            <w:tcBorders>
              <w:top w:val="nil"/>
              <w:left w:val="nil"/>
              <w:bottom w:val="nil"/>
              <w:right w:val="nil"/>
            </w:tcBorders>
            <w:shd w:val="clear" w:color="auto" w:fill="auto"/>
            <w:noWrap/>
            <w:vAlign w:val="bottom"/>
            <w:hideMark/>
          </w:tcPr>
          <w:p w14:paraId="71DA6F34"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Meet Referee w/</w:t>
            </w:r>
            <w:r>
              <w:rPr>
                <w:rFonts w:ascii="Calibri" w:eastAsia="Times New Roman" w:hAnsi="Calibri"/>
                <w:strike/>
                <w:color w:val="000000"/>
                <w:sz w:val="22"/>
                <w:szCs w:val="22"/>
              </w:rPr>
              <w:t>phone</w:t>
            </w:r>
            <w:r>
              <w:rPr>
                <w:rFonts w:ascii="Calibri" w:eastAsia="Times New Roman" w:hAnsi="Calibri"/>
                <w:color w:val="000000"/>
                <w:sz w:val="22"/>
                <w:szCs w:val="22"/>
              </w:rPr>
              <w:t xml:space="preserve"> </w:t>
            </w:r>
            <w:r>
              <w:rPr>
                <w:rFonts w:ascii="Calibri" w:eastAsia="Times New Roman" w:hAnsi="Calibri"/>
                <w:color w:val="FF0000"/>
                <w:sz w:val="22"/>
                <w:szCs w:val="22"/>
              </w:rPr>
              <w:t>e-mail</w:t>
            </w:r>
          </w:p>
        </w:tc>
        <w:tc>
          <w:tcPr>
            <w:tcW w:w="564" w:type="dxa"/>
            <w:tcBorders>
              <w:top w:val="nil"/>
              <w:left w:val="nil"/>
              <w:bottom w:val="nil"/>
              <w:right w:val="single" w:sz="4" w:space="0" w:color="auto"/>
            </w:tcBorders>
            <w:shd w:val="clear" w:color="auto" w:fill="auto"/>
            <w:noWrap/>
            <w:vAlign w:val="bottom"/>
            <w:hideMark/>
          </w:tcPr>
          <w:p w14:paraId="63E91CBE"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121359B6"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0E0C538F"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09EE5851"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Entry Address</w:t>
            </w:r>
          </w:p>
        </w:tc>
        <w:tc>
          <w:tcPr>
            <w:tcW w:w="146" w:type="dxa"/>
            <w:tcBorders>
              <w:top w:val="nil"/>
              <w:left w:val="nil"/>
              <w:bottom w:val="nil"/>
              <w:right w:val="nil"/>
            </w:tcBorders>
            <w:shd w:val="clear" w:color="auto" w:fill="auto"/>
            <w:noWrap/>
            <w:vAlign w:val="bottom"/>
            <w:hideMark/>
          </w:tcPr>
          <w:p w14:paraId="17BEBF5B"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0BBFD06E" w14:textId="77777777" w:rsidR="008A0C3B" w:rsidRDefault="008A0C3B">
            <w:pPr>
              <w:rPr>
                <w:rFonts w:ascii="Calibri" w:eastAsia="Times New Roman" w:hAnsi="Calibri"/>
                <w:color w:val="FF0000"/>
                <w:sz w:val="22"/>
                <w:szCs w:val="22"/>
              </w:rPr>
            </w:pPr>
            <w:r>
              <w:rPr>
                <w:rFonts w:ascii="MS Mincho" w:eastAsia="MS Mincho" w:hAnsi="MS Mincho" w:cs="MS Mincho"/>
                <w:color w:val="FF0000"/>
                <w:sz w:val="22"/>
                <w:szCs w:val="22"/>
              </w:rPr>
              <w:t>✻</w:t>
            </w:r>
          </w:p>
        </w:tc>
        <w:tc>
          <w:tcPr>
            <w:tcW w:w="3277" w:type="dxa"/>
            <w:gridSpan w:val="2"/>
            <w:tcBorders>
              <w:top w:val="nil"/>
              <w:left w:val="nil"/>
              <w:bottom w:val="nil"/>
              <w:right w:val="nil"/>
            </w:tcBorders>
            <w:shd w:val="clear" w:color="auto" w:fill="auto"/>
            <w:noWrap/>
            <w:vAlign w:val="bottom"/>
            <w:hideMark/>
          </w:tcPr>
          <w:p w14:paraId="58ABB6EE" w14:textId="77777777" w:rsidR="008A0C3B" w:rsidRDefault="008A0C3B">
            <w:pPr>
              <w:rPr>
                <w:rFonts w:ascii="Calibri" w:eastAsia="Times New Roman" w:hAnsi="Calibri"/>
                <w:color w:val="FF0000"/>
                <w:sz w:val="22"/>
                <w:szCs w:val="22"/>
              </w:rPr>
            </w:pPr>
            <w:r>
              <w:rPr>
                <w:rFonts w:ascii="Calibri" w:eastAsia="Times New Roman" w:hAnsi="Calibri"/>
                <w:color w:val="FF0000"/>
                <w:sz w:val="22"/>
                <w:szCs w:val="22"/>
              </w:rPr>
              <w:t xml:space="preserve">Admin Official </w:t>
            </w:r>
          </w:p>
        </w:tc>
        <w:tc>
          <w:tcPr>
            <w:tcW w:w="1179" w:type="dxa"/>
            <w:tcBorders>
              <w:top w:val="nil"/>
              <w:left w:val="nil"/>
              <w:bottom w:val="nil"/>
              <w:right w:val="nil"/>
            </w:tcBorders>
            <w:shd w:val="clear" w:color="auto" w:fill="auto"/>
            <w:noWrap/>
            <w:vAlign w:val="bottom"/>
            <w:hideMark/>
          </w:tcPr>
          <w:p w14:paraId="4E95BC0A" w14:textId="77777777" w:rsidR="008A0C3B" w:rsidRDefault="008A0C3B">
            <w:pPr>
              <w:rPr>
                <w:rFonts w:ascii="Calibri" w:eastAsia="Times New Roman" w:hAnsi="Calibri"/>
                <w:color w:val="FF0000"/>
                <w:sz w:val="22"/>
                <w:szCs w:val="22"/>
              </w:rPr>
            </w:pPr>
          </w:p>
        </w:tc>
        <w:tc>
          <w:tcPr>
            <w:tcW w:w="564" w:type="dxa"/>
            <w:tcBorders>
              <w:top w:val="nil"/>
              <w:left w:val="nil"/>
              <w:bottom w:val="nil"/>
              <w:right w:val="single" w:sz="4" w:space="0" w:color="auto"/>
            </w:tcBorders>
            <w:shd w:val="clear" w:color="auto" w:fill="auto"/>
            <w:noWrap/>
            <w:vAlign w:val="bottom"/>
            <w:hideMark/>
          </w:tcPr>
          <w:p w14:paraId="615B9942"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751DC743"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0B6561B4"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4B61EDE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Entry Instruction</w:t>
            </w:r>
          </w:p>
        </w:tc>
        <w:tc>
          <w:tcPr>
            <w:tcW w:w="146" w:type="dxa"/>
            <w:tcBorders>
              <w:top w:val="nil"/>
              <w:left w:val="nil"/>
              <w:bottom w:val="nil"/>
              <w:right w:val="nil"/>
            </w:tcBorders>
            <w:shd w:val="clear" w:color="auto" w:fill="auto"/>
            <w:noWrap/>
            <w:vAlign w:val="bottom"/>
            <w:hideMark/>
          </w:tcPr>
          <w:p w14:paraId="06F0F457"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64DA6846"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3277" w:type="dxa"/>
            <w:gridSpan w:val="2"/>
            <w:tcBorders>
              <w:top w:val="nil"/>
              <w:left w:val="nil"/>
              <w:bottom w:val="nil"/>
              <w:right w:val="nil"/>
            </w:tcBorders>
            <w:shd w:val="clear" w:color="auto" w:fill="auto"/>
            <w:noWrap/>
            <w:vAlign w:val="bottom"/>
            <w:hideMark/>
          </w:tcPr>
          <w:p w14:paraId="29DF27E3"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Invitation to Officials</w:t>
            </w:r>
          </w:p>
        </w:tc>
        <w:tc>
          <w:tcPr>
            <w:tcW w:w="1179" w:type="dxa"/>
            <w:tcBorders>
              <w:top w:val="nil"/>
              <w:left w:val="nil"/>
              <w:bottom w:val="nil"/>
              <w:right w:val="nil"/>
            </w:tcBorders>
            <w:shd w:val="clear" w:color="auto" w:fill="auto"/>
            <w:noWrap/>
            <w:vAlign w:val="bottom"/>
            <w:hideMark/>
          </w:tcPr>
          <w:p w14:paraId="7109FCDD" w14:textId="77777777" w:rsidR="008A0C3B" w:rsidRDefault="008A0C3B">
            <w:pPr>
              <w:rPr>
                <w:rFonts w:ascii="Calibri" w:eastAsia="Times New Roman" w:hAnsi="Calibri"/>
                <w:color w:val="000000"/>
                <w:sz w:val="22"/>
                <w:szCs w:val="22"/>
              </w:rPr>
            </w:pPr>
          </w:p>
        </w:tc>
        <w:tc>
          <w:tcPr>
            <w:tcW w:w="564" w:type="dxa"/>
            <w:tcBorders>
              <w:top w:val="nil"/>
              <w:left w:val="nil"/>
              <w:bottom w:val="nil"/>
              <w:right w:val="single" w:sz="4" w:space="0" w:color="auto"/>
            </w:tcBorders>
            <w:shd w:val="clear" w:color="auto" w:fill="auto"/>
            <w:noWrap/>
            <w:vAlign w:val="bottom"/>
            <w:hideMark/>
          </w:tcPr>
          <w:p w14:paraId="27369C7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64AB1EA8"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12725878" w14:textId="77777777" w:rsidR="008A0C3B" w:rsidRDefault="008A0C3B">
            <w:pPr>
              <w:rPr>
                <w:rFonts w:ascii="Calibri" w:eastAsia="Times New Roman" w:hAnsi="Calibri"/>
                <w:color w:val="000000"/>
              </w:rPr>
            </w:pPr>
            <w:r>
              <w:rPr>
                <w:rFonts w:ascii="MS Mincho" w:eastAsia="MS Mincho" w:hAnsi="MS Mincho" w:cs="MS Mincho"/>
                <w:color w:val="000000"/>
              </w:rPr>
              <w:t>✻</w:t>
            </w:r>
          </w:p>
        </w:tc>
        <w:tc>
          <w:tcPr>
            <w:tcW w:w="3193" w:type="dxa"/>
            <w:gridSpan w:val="2"/>
            <w:tcBorders>
              <w:top w:val="nil"/>
              <w:left w:val="nil"/>
              <w:bottom w:val="nil"/>
              <w:right w:val="nil"/>
            </w:tcBorders>
            <w:shd w:val="clear" w:color="auto" w:fill="auto"/>
            <w:noWrap/>
            <w:vAlign w:val="bottom"/>
            <w:hideMark/>
          </w:tcPr>
          <w:p w14:paraId="47B8A246"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Check-in (if applicable)</w:t>
            </w:r>
          </w:p>
        </w:tc>
        <w:tc>
          <w:tcPr>
            <w:tcW w:w="146" w:type="dxa"/>
            <w:tcBorders>
              <w:top w:val="nil"/>
              <w:left w:val="nil"/>
              <w:bottom w:val="nil"/>
              <w:right w:val="nil"/>
            </w:tcBorders>
            <w:shd w:val="clear" w:color="auto" w:fill="auto"/>
            <w:noWrap/>
            <w:vAlign w:val="bottom"/>
            <w:hideMark/>
          </w:tcPr>
          <w:p w14:paraId="1136377E" w14:textId="77777777" w:rsidR="008A0C3B" w:rsidRDefault="008A0C3B">
            <w:pPr>
              <w:rPr>
                <w:rFonts w:ascii="Calibri" w:eastAsia="Times New Roman" w:hAnsi="Calibri"/>
                <w:color w:val="000000"/>
                <w:sz w:val="22"/>
                <w:szCs w:val="22"/>
              </w:rPr>
            </w:pPr>
          </w:p>
        </w:tc>
        <w:tc>
          <w:tcPr>
            <w:tcW w:w="735" w:type="dxa"/>
            <w:tcBorders>
              <w:top w:val="nil"/>
              <w:left w:val="nil"/>
              <w:bottom w:val="nil"/>
              <w:right w:val="nil"/>
            </w:tcBorders>
            <w:shd w:val="clear" w:color="auto" w:fill="auto"/>
            <w:noWrap/>
            <w:vAlign w:val="bottom"/>
            <w:hideMark/>
          </w:tcPr>
          <w:p w14:paraId="67FB8B01"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4456" w:type="dxa"/>
            <w:gridSpan w:val="3"/>
            <w:tcBorders>
              <w:top w:val="nil"/>
              <w:left w:val="nil"/>
              <w:bottom w:val="nil"/>
              <w:right w:val="nil"/>
            </w:tcBorders>
            <w:shd w:val="clear" w:color="auto" w:fill="auto"/>
            <w:noWrap/>
            <w:vAlign w:val="bottom"/>
            <w:hideMark/>
          </w:tcPr>
          <w:p w14:paraId="381081FA"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Invitation/instructions for timer</w:t>
            </w:r>
          </w:p>
        </w:tc>
        <w:tc>
          <w:tcPr>
            <w:tcW w:w="564" w:type="dxa"/>
            <w:tcBorders>
              <w:top w:val="nil"/>
              <w:left w:val="nil"/>
              <w:bottom w:val="nil"/>
              <w:right w:val="single" w:sz="4" w:space="0" w:color="auto"/>
            </w:tcBorders>
            <w:shd w:val="clear" w:color="auto" w:fill="auto"/>
            <w:noWrap/>
            <w:vAlign w:val="bottom"/>
            <w:hideMark/>
          </w:tcPr>
          <w:p w14:paraId="6C571AC6"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77910A3C"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13C3EF45"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1597" w:type="dxa"/>
            <w:tcBorders>
              <w:top w:val="nil"/>
              <w:left w:val="nil"/>
              <w:bottom w:val="nil"/>
              <w:right w:val="nil"/>
            </w:tcBorders>
            <w:shd w:val="clear" w:color="auto" w:fill="auto"/>
            <w:noWrap/>
            <w:vAlign w:val="bottom"/>
            <w:hideMark/>
          </w:tcPr>
          <w:p w14:paraId="5EBEF48B" w14:textId="77777777" w:rsidR="008A0C3B" w:rsidRDefault="008A0C3B">
            <w:pPr>
              <w:rPr>
                <w:rFonts w:ascii="Calibri" w:eastAsia="Times New Roman" w:hAnsi="Calibri"/>
                <w:color w:val="000000"/>
              </w:rPr>
            </w:pPr>
          </w:p>
        </w:tc>
        <w:tc>
          <w:tcPr>
            <w:tcW w:w="1596" w:type="dxa"/>
            <w:tcBorders>
              <w:top w:val="nil"/>
              <w:left w:val="nil"/>
              <w:bottom w:val="nil"/>
              <w:right w:val="nil"/>
            </w:tcBorders>
            <w:shd w:val="clear" w:color="auto" w:fill="auto"/>
            <w:noWrap/>
            <w:vAlign w:val="bottom"/>
            <w:hideMark/>
          </w:tcPr>
          <w:p w14:paraId="5EB86777" w14:textId="77777777" w:rsidR="008A0C3B" w:rsidRDefault="008A0C3B">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63661A71" w14:textId="77777777" w:rsidR="008A0C3B" w:rsidRDefault="008A0C3B">
            <w:pPr>
              <w:rPr>
                <w:rFonts w:eastAsia="Times New Roman"/>
                <w:sz w:val="20"/>
                <w:szCs w:val="20"/>
              </w:rPr>
            </w:pPr>
          </w:p>
        </w:tc>
        <w:tc>
          <w:tcPr>
            <w:tcW w:w="735" w:type="dxa"/>
            <w:tcBorders>
              <w:top w:val="nil"/>
              <w:left w:val="nil"/>
              <w:bottom w:val="nil"/>
              <w:right w:val="nil"/>
            </w:tcBorders>
            <w:shd w:val="clear" w:color="auto" w:fill="auto"/>
            <w:noWrap/>
            <w:vAlign w:val="bottom"/>
            <w:hideMark/>
          </w:tcPr>
          <w:p w14:paraId="5F115590"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4456" w:type="dxa"/>
            <w:gridSpan w:val="3"/>
            <w:tcBorders>
              <w:top w:val="nil"/>
              <w:left w:val="nil"/>
              <w:bottom w:val="nil"/>
              <w:right w:val="nil"/>
            </w:tcBorders>
            <w:shd w:val="clear" w:color="auto" w:fill="auto"/>
            <w:noWrap/>
            <w:vAlign w:val="bottom"/>
            <w:hideMark/>
          </w:tcPr>
          <w:p w14:paraId="370C6076"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Recording devices in locker rooms</w:t>
            </w:r>
          </w:p>
        </w:tc>
        <w:tc>
          <w:tcPr>
            <w:tcW w:w="564" w:type="dxa"/>
            <w:tcBorders>
              <w:top w:val="nil"/>
              <w:left w:val="nil"/>
              <w:bottom w:val="nil"/>
              <w:right w:val="single" w:sz="4" w:space="0" w:color="auto"/>
            </w:tcBorders>
            <w:shd w:val="clear" w:color="auto" w:fill="auto"/>
            <w:noWrap/>
            <w:vAlign w:val="bottom"/>
            <w:hideMark/>
          </w:tcPr>
          <w:p w14:paraId="70DD5EF6"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74C8E771"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12429E34"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1597" w:type="dxa"/>
            <w:tcBorders>
              <w:top w:val="nil"/>
              <w:left w:val="nil"/>
              <w:bottom w:val="nil"/>
              <w:right w:val="nil"/>
            </w:tcBorders>
            <w:shd w:val="clear" w:color="auto" w:fill="auto"/>
            <w:noWrap/>
            <w:vAlign w:val="bottom"/>
            <w:hideMark/>
          </w:tcPr>
          <w:p w14:paraId="20BBF4DA" w14:textId="77777777" w:rsidR="008A0C3B" w:rsidRDefault="008A0C3B">
            <w:pPr>
              <w:rPr>
                <w:rFonts w:ascii="Calibri" w:eastAsia="Times New Roman" w:hAnsi="Calibri"/>
                <w:color w:val="000000"/>
              </w:rPr>
            </w:pPr>
          </w:p>
        </w:tc>
        <w:tc>
          <w:tcPr>
            <w:tcW w:w="1596" w:type="dxa"/>
            <w:tcBorders>
              <w:top w:val="nil"/>
              <w:left w:val="nil"/>
              <w:bottom w:val="nil"/>
              <w:right w:val="nil"/>
            </w:tcBorders>
            <w:shd w:val="clear" w:color="auto" w:fill="auto"/>
            <w:noWrap/>
            <w:vAlign w:val="bottom"/>
            <w:hideMark/>
          </w:tcPr>
          <w:p w14:paraId="65AD1F5E" w14:textId="77777777" w:rsidR="008A0C3B" w:rsidRDefault="008A0C3B">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3D9940A0" w14:textId="77777777" w:rsidR="008A0C3B" w:rsidRDefault="008A0C3B">
            <w:pPr>
              <w:rPr>
                <w:rFonts w:eastAsia="Times New Roman"/>
                <w:sz w:val="20"/>
                <w:szCs w:val="20"/>
              </w:rPr>
            </w:pPr>
          </w:p>
        </w:tc>
        <w:tc>
          <w:tcPr>
            <w:tcW w:w="735" w:type="dxa"/>
            <w:tcBorders>
              <w:top w:val="nil"/>
              <w:left w:val="nil"/>
              <w:bottom w:val="nil"/>
              <w:right w:val="nil"/>
            </w:tcBorders>
            <w:shd w:val="clear" w:color="auto" w:fill="auto"/>
            <w:noWrap/>
            <w:vAlign w:val="bottom"/>
            <w:hideMark/>
          </w:tcPr>
          <w:p w14:paraId="3B510E0C" w14:textId="77777777" w:rsidR="008A0C3B" w:rsidRDefault="008A0C3B">
            <w:pPr>
              <w:rPr>
                <w:rFonts w:ascii="Calibri" w:eastAsia="Times New Roman" w:hAnsi="Calibri"/>
                <w:color w:val="000000"/>
                <w:sz w:val="22"/>
                <w:szCs w:val="22"/>
              </w:rPr>
            </w:pPr>
            <w:r>
              <w:rPr>
                <w:rFonts w:ascii="MS Mincho" w:eastAsia="MS Mincho" w:hAnsi="MS Mincho" w:cs="MS Mincho"/>
                <w:color w:val="000000"/>
                <w:sz w:val="22"/>
                <w:szCs w:val="22"/>
              </w:rPr>
              <w:t>✻</w:t>
            </w:r>
          </w:p>
        </w:tc>
        <w:tc>
          <w:tcPr>
            <w:tcW w:w="5020" w:type="dxa"/>
            <w:gridSpan w:val="4"/>
            <w:tcBorders>
              <w:top w:val="nil"/>
              <w:left w:val="nil"/>
              <w:bottom w:val="nil"/>
              <w:right w:val="single" w:sz="4" w:space="0" w:color="000000"/>
            </w:tcBorders>
            <w:shd w:val="clear" w:color="auto" w:fill="auto"/>
            <w:noWrap/>
            <w:vAlign w:val="bottom"/>
            <w:hideMark/>
          </w:tcPr>
          <w:p w14:paraId="2F94A69F"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xml:space="preserve">Photography is not allowed behind blocks during </w:t>
            </w:r>
          </w:p>
        </w:tc>
      </w:tr>
      <w:tr w:rsidR="008A0C3B" w14:paraId="51490C99"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5A63D768"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1597" w:type="dxa"/>
            <w:tcBorders>
              <w:top w:val="nil"/>
              <w:left w:val="nil"/>
              <w:bottom w:val="nil"/>
              <w:right w:val="nil"/>
            </w:tcBorders>
            <w:shd w:val="clear" w:color="auto" w:fill="auto"/>
            <w:noWrap/>
            <w:vAlign w:val="bottom"/>
            <w:hideMark/>
          </w:tcPr>
          <w:p w14:paraId="434B8646" w14:textId="77777777" w:rsidR="008A0C3B" w:rsidRDefault="008A0C3B">
            <w:pPr>
              <w:rPr>
                <w:rFonts w:ascii="Calibri" w:eastAsia="Times New Roman" w:hAnsi="Calibri"/>
                <w:color w:val="000000"/>
              </w:rPr>
            </w:pPr>
          </w:p>
        </w:tc>
        <w:tc>
          <w:tcPr>
            <w:tcW w:w="1596" w:type="dxa"/>
            <w:tcBorders>
              <w:top w:val="nil"/>
              <w:left w:val="nil"/>
              <w:bottom w:val="nil"/>
              <w:right w:val="nil"/>
            </w:tcBorders>
            <w:shd w:val="clear" w:color="auto" w:fill="auto"/>
            <w:noWrap/>
            <w:vAlign w:val="bottom"/>
            <w:hideMark/>
          </w:tcPr>
          <w:p w14:paraId="436B0EEF" w14:textId="77777777" w:rsidR="008A0C3B" w:rsidRDefault="008A0C3B">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7D28C90D" w14:textId="77777777" w:rsidR="008A0C3B" w:rsidRDefault="008A0C3B">
            <w:pPr>
              <w:rPr>
                <w:rFonts w:eastAsia="Times New Roman"/>
                <w:sz w:val="20"/>
                <w:szCs w:val="20"/>
              </w:rPr>
            </w:pPr>
          </w:p>
        </w:tc>
        <w:tc>
          <w:tcPr>
            <w:tcW w:w="735" w:type="dxa"/>
            <w:tcBorders>
              <w:top w:val="nil"/>
              <w:left w:val="nil"/>
              <w:bottom w:val="nil"/>
              <w:right w:val="nil"/>
            </w:tcBorders>
            <w:shd w:val="clear" w:color="auto" w:fill="auto"/>
            <w:noWrap/>
            <w:vAlign w:val="bottom"/>
            <w:hideMark/>
          </w:tcPr>
          <w:p w14:paraId="20B5FCF3" w14:textId="77777777" w:rsidR="008A0C3B" w:rsidRDefault="008A0C3B">
            <w:pPr>
              <w:rPr>
                <w:rFonts w:eastAsia="Times New Roman"/>
                <w:sz w:val="20"/>
                <w:szCs w:val="20"/>
              </w:rPr>
            </w:pPr>
          </w:p>
        </w:tc>
        <w:tc>
          <w:tcPr>
            <w:tcW w:w="4456" w:type="dxa"/>
            <w:gridSpan w:val="3"/>
            <w:tcBorders>
              <w:top w:val="nil"/>
              <w:left w:val="nil"/>
              <w:bottom w:val="nil"/>
              <w:right w:val="nil"/>
            </w:tcBorders>
            <w:shd w:val="clear" w:color="auto" w:fill="auto"/>
            <w:noWrap/>
            <w:vAlign w:val="bottom"/>
            <w:hideMark/>
          </w:tcPr>
          <w:p w14:paraId="00B5A842"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starts and relay exchanges</w:t>
            </w:r>
          </w:p>
        </w:tc>
        <w:tc>
          <w:tcPr>
            <w:tcW w:w="564" w:type="dxa"/>
            <w:tcBorders>
              <w:top w:val="nil"/>
              <w:left w:val="nil"/>
              <w:bottom w:val="nil"/>
              <w:right w:val="single" w:sz="4" w:space="0" w:color="auto"/>
            </w:tcBorders>
            <w:shd w:val="clear" w:color="auto" w:fill="auto"/>
            <w:noWrap/>
            <w:vAlign w:val="bottom"/>
            <w:hideMark/>
          </w:tcPr>
          <w:p w14:paraId="5404A55F"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5A7E0812" w14:textId="77777777" w:rsidTr="008A0C3B">
        <w:trPr>
          <w:trHeight w:val="320"/>
        </w:trPr>
        <w:tc>
          <w:tcPr>
            <w:tcW w:w="256" w:type="dxa"/>
            <w:tcBorders>
              <w:top w:val="nil"/>
              <w:left w:val="single" w:sz="4" w:space="0" w:color="auto"/>
              <w:bottom w:val="nil"/>
              <w:right w:val="nil"/>
            </w:tcBorders>
            <w:shd w:val="clear" w:color="auto" w:fill="auto"/>
            <w:noWrap/>
            <w:vAlign w:val="bottom"/>
            <w:hideMark/>
          </w:tcPr>
          <w:p w14:paraId="7A751BC6"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1597" w:type="dxa"/>
            <w:tcBorders>
              <w:top w:val="nil"/>
              <w:left w:val="nil"/>
              <w:bottom w:val="nil"/>
              <w:right w:val="nil"/>
            </w:tcBorders>
            <w:shd w:val="clear" w:color="auto" w:fill="auto"/>
            <w:noWrap/>
            <w:vAlign w:val="bottom"/>
            <w:hideMark/>
          </w:tcPr>
          <w:p w14:paraId="79B78518" w14:textId="77777777" w:rsidR="008A0C3B" w:rsidRDefault="008A0C3B">
            <w:pPr>
              <w:rPr>
                <w:rFonts w:ascii="Calibri" w:eastAsia="Times New Roman" w:hAnsi="Calibri"/>
                <w:color w:val="000000"/>
              </w:rPr>
            </w:pPr>
          </w:p>
        </w:tc>
        <w:tc>
          <w:tcPr>
            <w:tcW w:w="1596" w:type="dxa"/>
            <w:tcBorders>
              <w:top w:val="nil"/>
              <w:left w:val="nil"/>
              <w:bottom w:val="nil"/>
              <w:right w:val="nil"/>
            </w:tcBorders>
            <w:shd w:val="clear" w:color="auto" w:fill="auto"/>
            <w:noWrap/>
            <w:vAlign w:val="bottom"/>
            <w:hideMark/>
          </w:tcPr>
          <w:p w14:paraId="1079E7D4" w14:textId="77777777" w:rsidR="008A0C3B" w:rsidRDefault="008A0C3B">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2FBF581B" w14:textId="77777777" w:rsidR="008A0C3B" w:rsidRDefault="008A0C3B">
            <w:pPr>
              <w:rPr>
                <w:rFonts w:eastAsia="Times New Roman"/>
                <w:sz w:val="20"/>
                <w:szCs w:val="20"/>
              </w:rPr>
            </w:pPr>
          </w:p>
        </w:tc>
        <w:tc>
          <w:tcPr>
            <w:tcW w:w="735" w:type="dxa"/>
            <w:tcBorders>
              <w:top w:val="nil"/>
              <w:left w:val="nil"/>
              <w:bottom w:val="nil"/>
              <w:right w:val="nil"/>
            </w:tcBorders>
            <w:shd w:val="clear" w:color="auto" w:fill="auto"/>
            <w:noWrap/>
            <w:vAlign w:val="bottom"/>
            <w:hideMark/>
          </w:tcPr>
          <w:p w14:paraId="5AA3BE1A" w14:textId="77777777" w:rsidR="008A0C3B" w:rsidRDefault="008A0C3B">
            <w:pPr>
              <w:rPr>
                <w:rFonts w:eastAsia="Times New Roman"/>
                <w:sz w:val="20"/>
                <w:szCs w:val="20"/>
              </w:rPr>
            </w:pPr>
          </w:p>
        </w:tc>
        <w:tc>
          <w:tcPr>
            <w:tcW w:w="3169" w:type="dxa"/>
            <w:tcBorders>
              <w:top w:val="nil"/>
              <w:left w:val="nil"/>
              <w:bottom w:val="nil"/>
              <w:right w:val="nil"/>
            </w:tcBorders>
            <w:shd w:val="clear" w:color="auto" w:fill="auto"/>
            <w:noWrap/>
            <w:vAlign w:val="bottom"/>
            <w:hideMark/>
          </w:tcPr>
          <w:p w14:paraId="56C0D16C" w14:textId="77777777" w:rsidR="008A0C3B" w:rsidRDefault="008A0C3B">
            <w:pPr>
              <w:rPr>
                <w:rFonts w:eastAsia="Times New Roman"/>
                <w:sz w:val="20"/>
                <w:szCs w:val="20"/>
              </w:rPr>
            </w:pPr>
          </w:p>
        </w:tc>
        <w:tc>
          <w:tcPr>
            <w:tcW w:w="108" w:type="dxa"/>
            <w:tcBorders>
              <w:top w:val="nil"/>
              <w:left w:val="nil"/>
              <w:bottom w:val="nil"/>
              <w:right w:val="nil"/>
            </w:tcBorders>
            <w:shd w:val="clear" w:color="auto" w:fill="auto"/>
            <w:noWrap/>
            <w:vAlign w:val="bottom"/>
            <w:hideMark/>
          </w:tcPr>
          <w:p w14:paraId="3E2EFE3E" w14:textId="77777777" w:rsidR="008A0C3B" w:rsidRDefault="008A0C3B">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2BDC5A7B" w14:textId="77777777" w:rsidR="008A0C3B" w:rsidRDefault="008A0C3B">
            <w:pPr>
              <w:rPr>
                <w:rFonts w:eastAsia="Times New Roman"/>
                <w:sz w:val="20"/>
                <w:szCs w:val="20"/>
              </w:rPr>
            </w:pPr>
          </w:p>
        </w:tc>
        <w:tc>
          <w:tcPr>
            <w:tcW w:w="564" w:type="dxa"/>
            <w:tcBorders>
              <w:top w:val="nil"/>
              <w:left w:val="nil"/>
              <w:bottom w:val="nil"/>
              <w:right w:val="single" w:sz="4" w:space="0" w:color="auto"/>
            </w:tcBorders>
            <w:shd w:val="clear" w:color="auto" w:fill="auto"/>
            <w:noWrap/>
            <w:vAlign w:val="bottom"/>
            <w:hideMark/>
          </w:tcPr>
          <w:p w14:paraId="3F87DEE0" w14:textId="77777777" w:rsidR="008A0C3B" w:rsidRDefault="008A0C3B">
            <w:pPr>
              <w:rPr>
                <w:rFonts w:ascii="Calibri" w:eastAsia="Times New Roman" w:hAnsi="Calibri"/>
                <w:color w:val="000000"/>
                <w:sz w:val="22"/>
                <w:szCs w:val="22"/>
              </w:rPr>
            </w:pPr>
            <w:r>
              <w:rPr>
                <w:rFonts w:ascii="Calibri" w:eastAsia="Times New Roman" w:hAnsi="Calibri"/>
                <w:color w:val="000000"/>
                <w:sz w:val="22"/>
                <w:szCs w:val="22"/>
              </w:rPr>
              <w:t> </w:t>
            </w:r>
          </w:p>
        </w:tc>
      </w:tr>
      <w:tr w:rsidR="008A0C3B" w14:paraId="4A0D50F0" w14:textId="77777777" w:rsidTr="008A0C3B">
        <w:trPr>
          <w:trHeight w:val="320"/>
        </w:trPr>
        <w:tc>
          <w:tcPr>
            <w:tcW w:w="256" w:type="dxa"/>
            <w:tcBorders>
              <w:top w:val="nil"/>
              <w:left w:val="single" w:sz="4" w:space="0" w:color="auto"/>
              <w:bottom w:val="single" w:sz="4" w:space="0" w:color="auto"/>
              <w:right w:val="nil"/>
            </w:tcBorders>
            <w:shd w:val="clear" w:color="auto" w:fill="auto"/>
            <w:noWrap/>
            <w:vAlign w:val="bottom"/>
            <w:hideMark/>
          </w:tcPr>
          <w:p w14:paraId="30088C6E" w14:textId="77777777" w:rsidR="008A0C3B" w:rsidRDefault="008A0C3B">
            <w:pPr>
              <w:rPr>
                <w:rFonts w:ascii="Calibri" w:eastAsia="Times New Roman" w:hAnsi="Calibri"/>
                <w:color w:val="000000"/>
              </w:rPr>
            </w:pPr>
            <w:r>
              <w:rPr>
                <w:rFonts w:ascii="Calibri" w:eastAsia="Times New Roman" w:hAnsi="Calibri"/>
                <w:color w:val="000000"/>
              </w:rPr>
              <w:t> </w:t>
            </w:r>
          </w:p>
        </w:tc>
        <w:tc>
          <w:tcPr>
            <w:tcW w:w="9094" w:type="dxa"/>
            <w:gridSpan w:val="8"/>
            <w:tcBorders>
              <w:top w:val="nil"/>
              <w:left w:val="nil"/>
              <w:bottom w:val="single" w:sz="4" w:space="0" w:color="auto"/>
              <w:right w:val="single" w:sz="4" w:space="0" w:color="000000"/>
            </w:tcBorders>
            <w:shd w:val="clear" w:color="auto" w:fill="auto"/>
            <w:noWrap/>
            <w:vAlign w:val="bottom"/>
            <w:hideMark/>
          </w:tcPr>
          <w:p w14:paraId="53003565" w14:textId="77777777" w:rsidR="008A0C3B" w:rsidRDefault="008A0C3B">
            <w:pPr>
              <w:rPr>
                <w:rFonts w:ascii="Calibri" w:eastAsia="Times New Roman" w:hAnsi="Calibri"/>
                <w:color w:val="000000"/>
                <w:sz w:val="22"/>
                <w:szCs w:val="22"/>
              </w:rPr>
            </w:pPr>
            <w:proofErr w:type="gramStart"/>
            <w:r>
              <w:rPr>
                <w:rFonts w:ascii="Calibri" w:eastAsia="Times New Roman" w:hAnsi="Calibri"/>
                <w:color w:val="000000"/>
                <w:sz w:val="22"/>
                <w:szCs w:val="22"/>
              </w:rPr>
              <w:t>z  This</w:t>
            </w:r>
            <w:proofErr w:type="gramEnd"/>
            <w:r>
              <w:rPr>
                <w:rFonts w:ascii="Calibri" w:eastAsia="Times New Roman" w:hAnsi="Calibri"/>
                <w:color w:val="000000"/>
                <w:sz w:val="22"/>
                <w:szCs w:val="22"/>
              </w:rPr>
              <w:t xml:space="preserve"> section shall contain the statement "No on-deck registrations shall be permitted."</w:t>
            </w:r>
          </w:p>
        </w:tc>
      </w:tr>
    </w:tbl>
    <w:p w14:paraId="638B50F5" w14:textId="77777777" w:rsidR="008A0C3B" w:rsidRDefault="008A0C3B" w:rsidP="00496645">
      <w:pPr>
        <w:widowControl w:val="0"/>
        <w:spacing w:after="100"/>
        <w:rPr>
          <w:rFonts w:eastAsia="Times New Roman"/>
          <w:b/>
          <w:color w:val="000000" w:themeColor="text1"/>
        </w:rPr>
      </w:pPr>
    </w:p>
    <w:p w14:paraId="2774BABA" w14:textId="125CBF96" w:rsidR="00496645" w:rsidRDefault="00E442D4" w:rsidP="00496645">
      <w:pPr>
        <w:widowControl w:val="0"/>
        <w:spacing w:after="100"/>
        <w:rPr>
          <w:rFonts w:eastAsia="Times New Roman"/>
          <w:i/>
          <w:color w:val="000000" w:themeColor="text1"/>
        </w:rPr>
      </w:pPr>
      <w:r>
        <w:rPr>
          <w:rFonts w:eastAsia="Times New Roman"/>
          <w:b/>
          <w:color w:val="000000" w:themeColor="text1"/>
        </w:rPr>
        <w:t xml:space="preserve">NOTE: </w:t>
      </w:r>
      <w:r>
        <w:rPr>
          <w:rFonts w:eastAsia="Times New Roman"/>
          <w:i/>
          <w:color w:val="000000" w:themeColor="text1"/>
        </w:rPr>
        <w:t>Using the above form for meet announcement assists in establishing uniformity and consistency. Items not applicable may be omitted. Each sanction package contains more detailed instructions for meet information.</w:t>
      </w:r>
    </w:p>
    <w:p w14:paraId="5604D498" w14:textId="4891985A" w:rsidR="00E442D4" w:rsidRPr="00E442D4" w:rsidRDefault="00E442D4" w:rsidP="00E442D4">
      <w:pPr>
        <w:pStyle w:val="ListParagraph"/>
        <w:widowControl w:val="0"/>
        <w:numPr>
          <w:ilvl w:val="0"/>
          <w:numId w:val="7"/>
        </w:numPr>
        <w:spacing w:after="100"/>
        <w:rPr>
          <w:rFonts w:eastAsia="Times New Roman"/>
          <w:b/>
          <w:color w:val="000000" w:themeColor="text1"/>
        </w:rPr>
      </w:pPr>
      <w:r>
        <w:rPr>
          <w:rFonts w:eastAsia="Times New Roman"/>
          <w:b/>
          <w:color w:val="000000" w:themeColor="text1"/>
        </w:rPr>
        <w:t xml:space="preserve">Change of Format – </w:t>
      </w:r>
      <w:r>
        <w:rPr>
          <w:rFonts w:eastAsia="Times New Roman"/>
          <w:color w:val="000000" w:themeColor="text1"/>
        </w:rPr>
        <w:t>Any change from the approved format shall be submitted for approval to the Schedule Committee and the General Chair a minimum of two months prior to the meet. All changes must be approved prior to issuance of sanction.</w:t>
      </w:r>
    </w:p>
    <w:p w14:paraId="7BDC2C04" w14:textId="7C3C4FFD" w:rsidR="00E442D4" w:rsidRPr="00E442D4" w:rsidRDefault="00E442D4" w:rsidP="00E442D4">
      <w:pPr>
        <w:pStyle w:val="ListParagraph"/>
        <w:widowControl w:val="0"/>
        <w:numPr>
          <w:ilvl w:val="0"/>
          <w:numId w:val="7"/>
        </w:numPr>
        <w:spacing w:after="100"/>
        <w:rPr>
          <w:rFonts w:eastAsia="Times New Roman"/>
          <w:b/>
          <w:color w:val="000000" w:themeColor="text1"/>
        </w:rPr>
      </w:pPr>
      <w:r>
        <w:rPr>
          <w:rFonts w:eastAsia="Times New Roman"/>
          <w:b/>
          <w:color w:val="000000" w:themeColor="text1"/>
        </w:rPr>
        <w:t>Mailing –</w:t>
      </w:r>
      <w:r>
        <w:rPr>
          <w:rFonts w:eastAsia="Times New Roman"/>
        </w:rPr>
        <w:t xml:space="preserve"> Meet announcement shall be mailed to invited Clubs/Swimmers and the OSI office thirty days prior to beginning of meet.</w:t>
      </w:r>
    </w:p>
    <w:p w14:paraId="7A2518FB" w14:textId="0284CD8D" w:rsidR="00E442D4" w:rsidRPr="0024005F" w:rsidRDefault="00E442D4" w:rsidP="00E442D4">
      <w:pPr>
        <w:pStyle w:val="ListParagraph"/>
        <w:widowControl w:val="0"/>
        <w:numPr>
          <w:ilvl w:val="0"/>
          <w:numId w:val="7"/>
        </w:numPr>
        <w:spacing w:after="100"/>
        <w:rPr>
          <w:rFonts w:eastAsia="Times New Roman"/>
          <w:b/>
          <w:color w:val="000000" w:themeColor="text1"/>
        </w:rPr>
      </w:pPr>
      <w:r>
        <w:rPr>
          <w:rFonts w:eastAsia="Times New Roman"/>
          <w:b/>
          <w:color w:val="000000" w:themeColor="text1"/>
        </w:rPr>
        <w:t>Officials –</w:t>
      </w:r>
      <w:r>
        <w:rPr>
          <w:rFonts w:eastAsia="Times New Roman"/>
        </w:rPr>
        <w:t xml:space="preserve"> The host club shall </w:t>
      </w:r>
      <w:r w:rsidR="00BD31E2">
        <w:rPr>
          <w:rFonts w:eastAsia="Times New Roman"/>
        </w:rPr>
        <w:t>invite a certified Meet Referee</w:t>
      </w:r>
      <w:r w:rsidR="0038567C">
        <w:rPr>
          <w:rFonts w:eastAsia="Times New Roman"/>
        </w:rPr>
        <w:t xml:space="preserve">, and for sanctioned meets, must include their name on the sanction application. </w:t>
      </w:r>
      <w:r w:rsidR="0038567C">
        <w:rPr>
          <w:rFonts w:eastAsia="Times New Roman"/>
          <w:color w:val="FF0000"/>
        </w:rPr>
        <w:t xml:space="preserve">A certified Administrative Official must be included on the sanction application. </w:t>
      </w:r>
      <w:r w:rsidR="0038567C">
        <w:rPr>
          <w:rFonts w:eastAsia="Times New Roman"/>
          <w:color w:val="000000" w:themeColor="text1"/>
        </w:rPr>
        <w:t>Meet Referees should be included in the review process for the meet announcement and meet planning.</w:t>
      </w:r>
    </w:p>
    <w:p w14:paraId="7B85B94B" w14:textId="77777777" w:rsidR="0024005F" w:rsidRDefault="0024005F" w:rsidP="0024005F">
      <w:pPr>
        <w:widowControl w:val="0"/>
        <w:spacing w:after="100"/>
        <w:rPr>
          <w:rFonts w:eastAsia="Times New Roman"/>
          <w:b/>
          <w:color w:val="000000" w:themeColor="text1"/>
        </w:rPr>
      </w:pPr>
    </w:p>
    <w:p w14:paraId="554F4FC7" w14:textId="77777777" w:rsidR="0024005F" w:rsidRDefault="0024005F" w:rsidP="0024005F">
      <w:pPr>
        <w:widowControl w:val="0"/>
        <w:spacing w:after="100"/>
        <w:rPr>
          <w:rFonts w:eastAsia="Times New Roman"/>
          <w:b/>
          <w:color w:val="000000" w:themeColor="text1"/>
        </w:rPr>
      </w:pPr>
    </w:p>
    <w:p w14:paraId="7447C163" w14:textId="77777777" w:rsidR="0024005F" w:rsidRDefault="0024005F" w:rsidP="0024005F">
      <w:pPr>
        <w:widowControl w:val="0"/>
        <w:spacing w:after="100"/>
        <w:rPr>
          <w:rFonts w:eastAsia="Times New Roman"/>
          <w:b/>
          <w:color w:val="000000" w:themeColor="text1"/>
        </w:rPr>
      </w:pPr>
    </w:p>
    <w:p w14:paraId="27E2252A" w14:textId="77777777" w:rsidR="0024005F" w:rsidRPr="0024005F" w:rsidRDefault="0024005F" w:rsidP="0024005F">
      <w:pPr>
        <w:widowControl w:val="0"/>
        <w:spacing w:after="100"/>
        <w:rPr>
          <w:rFonts w:eastAsia="Times New Roman"/>
          <w:b/>
          <w:color w:val="000000" w:themeColor="text1"/>
        </w:rPr>
      </w:pPr>
    </w:p>
    <w:p w14:paraId="1B50B6E2" w14:textId="16003AC0" w:rsidR="0038567C" w:rsidRDefault="0038567C" w:rsidP="0038567C">
      <w:pPr>
        <w:widowControl w:val="0"/>
        <w:spacing w:after="100"/>
        <w:rPr>
          <w:rFonts w:eastAsia="Times New Roman"/>
          <w:b/>
          <w:color w:val="000000" w:themeColor="text1"/>
        </w:rPr>
      </w:pPr>
      <w:r>
        <w:rPr>
          <w:rFonts w:eastAsia="Times New Roman"/>
          <w:b/>
          <w:color w:val="000000" w:themeColor="text1"/>
        </w:rPr>
        <w:t>ARTICLE IX</w:t>
      </w:r>
      <w:r>
        <w:rPr>
          <w:rFonts w:eastAsia="Times New Roman"/>
          <w:b/>
          <w:color w:val="000000" w:themeColor="text1"/>
        </w:rPr>
        <w:br/>
        <w:t>Section III – Entry Procedures</w:t>
      </w:r>
    </w:p>
    <w:p w14:paraId="68AB7DA6" w14:textId="35194BEC" w:rsidR="0038567C" w:rsidRPr="0038567C" w:rsidRDefault="0038567C" w:rsidP="0038567C">
      <w:pPr>
        <w:pStyle w:val="ListParagraph"/>
        <w:widowControl w:val="0"/>
        <w:numPr>
          <w:ilvl w:val="0"/>
          <w:numId w:val="8"/>
        </w:numPr>
        <w:spacing w:after="100"/>
        <w:rPr>
          <w:rFonts w:eastAsia="Times New Roman"/>
          <w:b/>
          <w:color w:val="000000" w:themeColor="text1"/>
        </w:rPr>
      </w:pPr>
      <w:r w:rsidRPr="0038567C">
        <w:rPr>
          <w:rFonts w:eastAsia="Times New Roman"/>
          <w:b/>
          <w:strike/>
          <w:color w:val="000000" w:themeColor="text1"/>
        </w:rPr>
        <w:t>Method of Entry</w:t>
      </w:r>
      <w:r>
        <w:rPr>
          <w:rFonts w:eastAsia="Times New Roman"/>
          <w:b/>
          <w:color w:val="000000" w:themeColor="text1"/>
        </w:rPr>
        <w:t xml:space="preserve"> </w:t>
      </w:r>
      <w:proofErr w:type="spellStart"/>
      <w:r>
        <w:rPr>
          <w:rFonts w:eastAsia="Times New Roman"/>
          <w:b/>
          <w:color w:val="FF0000"/>
        </w:rPr>
        <w:t>Entry</w:t>
      </w:r>
      <w:proofErr w:type="spellEnd"/>
      <w:r>
        <w:rPr>
          <w:rFonts w:eastAsia="Times New Roman"/>
          <w:b/>
          <w:color w:val="FF0000"/>
        </w:rPr>
        <w:t xml:space="preserve"> Process</w:t>
      </w:r>
      <w:r>
        <w:rPr>
          <w:rFonts w:eastAsia="Times New Roman"/>
          <w:b/>
          <w:color w:val="000000" w:themeColor="text1"/>
        </w:rPr>
        <w:t xml:space="preserve">- </w:t>
      </w:r>
      <w:r>
        <w:rPr>
          <w:rFonts w:eastAsia="Times New Roman"/>
          <w:color w:val="000000" w:themeColor="text1"/>
        </w:rPr>
        <w:t xml:space="preserve">Entry forms, provided by the host club, Hy-Tek </w:t>
      </w:r>
      <w:proofErr w:type="spellStart"/>
      <w:r>
        <w:rPr>
          <w:rFonts w:eastAsia="Times New Roman"/>
          <w:color w:val="000000" w:themeColor="text1"/>
        </w:rPr>
        <w:t>CommLink</w:t>
      </w:r>
      <w:proofErr w:type="spellEnd"/>
      <w:r>
        <w:rPr>
          <w:rFonts w:eastAsia="Times New Roman"/>
          <w:color w:val="000000" w:themeColor="text1"/>
        </w:rPr>
        <w:t xml:space="preserve"> electronic entry file, or entry cards, at the discretion of the host club, may be required to properly enter swimmers and relay teams in a meet. If Hy-Tek entr</w:t>
      </w:r>
      <w:r w:rsidR="001C4B9A">
        <w:rPr>
          <w:rFonts w:eastAsia="Times New Roman"/>
          <w:color w:val="000000" w:themeColor="text1"/>
        </w:rPr>
        <w:t>y</w:t>
      </w:r>
      <w:r>
        <w:rPr>
          <w:rFonts w:eastAsia="Times New Roman"/>
          <w:color w:val="000000" w:themeColor="text1"/>
        </w:rPr>
        <w:t xml:space="preserve"> file is used all information that would be included on the Master Entry Form and Relay Entry Form shall be included in the Hy-Tek entry file.</w:t>
      </w:r>
    </w:p>
    <w:p w14:paraId="09533C0A" w14:textId="31B4D786" w:rsidR="0038567C" w:rsidRDefault="0038567C" w:rsidP="0038567C">
      <w:pPr>
        <w:widowControl w:val="0"/>
        <w:spacing w:after="100"/>
        <w:rPr>
          <w:rFonts w:eastAsia="Times New Roman"/>
          <w:b/>
        </w:rPr>
      </w:pPr>
      <w:r>
        <w:rPr>
          <w:rFonts w:eastAsia="Times New Roman"/>
          <w:b/>
        </w:rPr>
        <w:t>ARTICLE IX</w:t>
      </w:r>
    </w:p>
    <w:p w14:paraId="53B3BF0A" w14:textId="5A3BD09B" w:rsidR="0038567C" w:rsidRDefault="0038567C" w:rsidP="0038567C">
      <w:pPr>
        <w:widowControl w:val="0"/>
        <w:spacing w:after="100"/>
        <w:rPr>
          <w:rFonts w:eastAsia="Times New Roman"/>
          <w:b/>
        </w:rPr>
      </w:pPr>
      <w:r>
        <w:rPr>
          <w:rFonts w:eastAsia="Times New Roman"/>
          <w:b/>
        </w:rPr>
        <w:t>Section III</w:t>
      </w:r>
    </w:p>
    <w:p w14:paraId="2EFA7A8A" w14:textId="09BB3A47" w:rsidR="0038567C" w:rsidRDefault="0038567C" w:rsidP="0038567C">
      <w:pPr>
        <w:pStyle w:val="ListParagraph"/>
        <w:widowControl w:val="0"/>
        <w:numPr>
          <w:ilvl w:val="0"/>
          <w:numId w:val="8"/>
        </w:numPr>
        <w:spacing w:after="100"/>
        <w:rPr>
          <w:rFonts w:eastAsia="Times New Roman"/>
          <w:b/>
          <w:color w:val="000000" w:themeColor="text1"/>
        </w:rPr>
      </w:pPr>
      <w:r>
        <w:rPr>
          <w:rFonts w:eastAsia="Times New Roman"/>
          <w:b/>
          <w:color w:val="000000" w:themeColor="text1"/>
        </w:rPr>
        <w:t>Entry Submissions</w:t>
      </w:r>
    </w:p>
    <w:p w14:paraId="102C2CB1" w14:textId="586643EC" w:rsidR="0038567C" w:rsidRDefault="0038567C" w:rsidP="0038567C">
      <w:pPr>
        <w:pStyle w:val="ListParagraph"/>
        <w:widowControl w:val="0"/>
        <w:numPr>
          <w:ilvl w:val="0"/>
          <w:numId w:val="9"/>
        </w:numPr>
        <w:spacing w:after="100"/>
        <w:rPr>
          <w:rFonts w:eastAsia="Times New Roman"/>
          <w:color w:val="000000" w:themeColor="text1"/>
        </w:rPr>
      </w:pPr>
      <w:r>
        <w:rPr>
          <w:rFonts w:eastAsia="Times New Roman"/>
          <w:color w:val="000000" w:themeColor="text1"/>
        </w:rPr>
        <w:t>Entry fees, as specified above, shall accompany the entry forms.</w:t>
      </w:r>
    </w:p>
    <w:p w14:paraId="0D2ED321" w14:textId="3B05DF9C" w:rsidR="0038567C" w:rsidRDefault="0038567C" w:rsidP="0038567C">
      <w:pPr>
        <w:pStyle w:val="ListParagraph"/>
        <w:widowControl w:val="0"/>
        <w:numPr>
          <w:ilvl w:val="0"/>
          <w:numId w:val="9"/>
        </w:numPr>
        <w:spacing w:after="100"/>
        <w:rPr>
          <w:rFonts w:eastAsia="Times New Roman"/>
          <w:color w:val="000000" w:themeColor="text1"/>
        </w:rPr>
      </w:pPr>
      <w:r>
        <w:rPr>
          <w:rFonts w:eastAsia="Times New Roman"/>
          <w:color w:val="000000" w:themeColor="text1"/>
        </w:rPr>
        <w:t>Submission – Entries and fees shall be hand delivered, mailed by first class postage or sent electronically early enough to arrive</w:t>
      </w:r>
      <w:r w:rsidR="001C4B9A">
        <w:rPr>
          <w:rFonts w:eastAsia="Times New Roman"/>
          <w:color w:val="000000" w:themeColor="text1"/>
        </w:rPr>
        <w:t xml:space="preserve"> </w:t>
      </w:r>
      <w:r>
        <w:rPr>
          <w:rFonts w:eastAsia="Times New Roman"/>
          <w:color w:val="000000" w:themeColor="text1"/>
        </w:rPr>
        <w:t>by the entry deadline to the person designated in the meet information.</w:t>
      </w:r>
    </w:p>
    <w:p w14:paraId="591CA461" w14:textId="0896AF3C" w:rsidR="0038567C" w:rsidRDefault="0038567C" w:rsidP="0038567C">
      <w:pPr>
        <w:pStyle w:val="ListParagraph"/>
        <w:widowControl w:val="0"/>
        <w:numPr>
          <w:ilvl w:val="0"/>
          <w:numId w:val="9"/>
        </w:numPr>
        <w:spacing w:after="100"/>
        <w:rPr>
          <w:rFonts w:eastAsia="Times New Roman"/>
          <w:color w:val="000000" w:themeColor="text1"/>
        </w:rPr>
      </w:pPr>
      <w:r>
        <w:rPr>
          <w:rFonts w:eastAsia="Times New Roman"/>
          <w:color w:val="000000" w:themeColor="text1"/>
        </w:rPr>
        <w:t xml:space="preserve">Certification of Registration – With </w:t>
      </w:r>
      <w:r w:rsidR="00BD15B1">
        <w:rPr>
          <w:rFonts w:eastAsia="Times New Roman"/>
          <w:color w:val="000000" w:themeColor="text1"/>
        </w:rPr>
        <w:t>submission of entries, the coach/team representative attests that all swimmers entered are registered with USA Swimming.</w:t>
      </w:r>
    </w:p>
    <w:p w14:paraId="7AED9C6B" w14:textId="464F5212" w:rsidR="00BD15B1" w:rsidRDefault="00BD15B1" w:rsidP="0038567C">
      <w:pPr>
        <w:pStyle w:val="ListParagraph"/>
        <w:widowControl w:val="0"/>
        <w:numPr>
          <w:ilvl w:val="0"/>
          <w:numId w:val="9"/>
        </w:numPr>
        <w:spacing w:after="100"/>
        <w:rPr>
          <w:rFonts w:eastAsia="Times New Roman"/>
          <w:color w:val="000000" w:themeColor="text1"/>
        </w:rPr>
      </w:pPr>
      <w:r>
        <w:rPr>
          <w:rFonts w:eastAsia="Times New Roman"/>
          <w:color w:val="000000" w:themeColor="text1"/>
        </w:rPr>
        <w:t>Late Entries – may be accepted or rejected, as specified in the meet information.</w:t>
      </w:r>
    </w:p>
    <w:p w14:paraId="2FED868B" w14:textId="4D8EA644" w:rsidR="00BD15B1" w:rsidRDefault="00BD15B1" w:rsidP="0038567C">
      <w:pPr>
        <w:pStyle w:val="ListParagraph"/>
        <w:widowControl w:val="0"/>
        <w:numPr>
          <w:ilvl w:val="0"/>
          <w:numId w:val="9"/>
        </w:numPr>
        <w:spacing w:after="100"/>
        <w:rPr>
          <w:rFonts w:eastAsia="Times New Roman"/>
          <w:color w:val="000000" w:themeColor="text1"/>
        </w:rPr>
      </w:pPr>
      <w:r>
        <w:rPr>
          <w:rFonts w:eastAsia="Times New Roman"/>
          <w:color w:val="000000" w:themeColor="text1"/>
        </w:rPr>
        <w:t>Entry Corrections – As a general rule, administrative errors by the host club, as verified by correct entry submittal, will be remedied. Entry submittal errors by the participating club may or may not be remedied, at the discretion of the Meet Referee.</w:t>
      </w:r>
    </w:p>
    <w:p w14:paraId="5580E99A" w14:textId="20949128" w:rsidR="00BD15B1" w:rsidRPr="00BD15B1" w:rsidRDefault="00BD15B1" w:rsidP="0038567C">
      <w:pPr>
        <w:pStyle w:val="ListParagraph"/>
        <w:widowControl w:val="0"/>
        <w:numPr>
          <w:ilvl w:val="0"/>
          <w:numId w:val="9"/>
        </w:numPr>
        <w:spacing w:after="100"/>
        <w:rPr>
          <w:rFonts w:eastAsia="Times New Roman"/>
          <w:color w:val="000000" w:themeColor="text1"/>
        </w:rPr>
      </w:pPr>
      <w:r>
        <w:rPr>
          <w:rFonts w:eastAsia="Times New Roman"/>
          <w:color w:val="FF0000"/>
        </w:rPr>
        <w:t>Priority for entries may be given to those teams that commit to prov</w:t>
      </w:r>
      <w:r w:rsidR="005A41D0">
        <w:rPr>
          <w:rFonts w:eastAsia="Times New Roman"/>
          <w:color w:val="FF0000"/>
        </w:rPr>
        <w:t>i</w:t>
      </w:r>
      <w:r>
        <w:rPr>
          <w:rFonts w:eastAsia="Times New Roman"/>
          <w:color w:val="FF0000"/>
        </w:rPr>
        <w:t>de officials based on the OSI Suggested Standards:</w:t>
      </w:r>
    </w:p>
    <w:p w14:paraId="603D4C8D" w14:textId="0D4DFDF4" w:rsidR="00BD15B1" w:rsidRPr="00BD15B1" w:rsidRDefault="00BD15B1" w:rsidP="00BD15B1">
      <w:pPr>
        <w:pStyle w:val="ListParagraph"/>
        <w:widowControl w:val="0"/>
        <w:numPr>
          <w:ilvl w:val="0"/>
          <w:numId w:val="10"/>
        </w:numPr>
        <w:spacing w:after="100"/>
        <w:rPr>
          <w:rFonts w:eastAsia="Times New Roman"/>
          <w:color w:val="000000" w:themeColor="text1"/>
        </w:rPr>
      </w:pPr>
      <w:r>
        <w:rPr>
          <w:rFonts w:eastAsia="Times New Roman"/>
          <w:color w:val="FF0000"/>
        </w:rPr>
        <w:t>0 to 5 Athletes entered in a session: No Need to provide officials.</w:t>
      </w:r>
    </w:p>
    <w:p w14:paraId="1BB86D83" w14:textId="02F4CFA3" w:rsidR="00BD15B1" w:rsidRPr="00BD15B1" w:rsidRDefault="00BD15B1" w:rsidP="00BD15B1">
      <w:pPr>
        <w:pStyle w:val="ListParagraph"/>
        <w:widowControl w:val="0"/>
        <w:numPr>
          <w:ilvl w:val="0"/>
          <w:numId w:val="10"/>
        </w:numPr>
        <w:spacing w:after="100"/>
        <w:rPr>
          <w:rFonts w:eastAsia="Times New Roman"/>
          <w:color w:val="000000" w:themeColor="text1"/>
        </w:rPr>
      </w:pPr>
      <w:r>
        <w:rPr>
          <w:rFonts w:eastAsia="Times New Roman"/>
          <w:color w:val="FF0000"/>
        </w:rPr>
        <w:t>6-20 Athletes entered in a session: 1 certified official per session.</w:t>
      </w:r>
    </w:p>
    <w:p w14:paraId="4D708BB3" w14:textId="503F9D04" w:rsidR="00BD15B1" w:rsidRPr="001C4B9A" w:rsidRDefault="00BD15B1" w:rsidP="00BD15B1">
      <w:pPr>
        <w:pStyle w:val="ListParagraph"/>
        <w:widowControl w:val="0"/>
        <w:numPr>
          <w:ilvl w:val="0"/>
          <w:numId w:val="10"/>
        </w:numPr>
        <w:spacing w:after="100"/>
        <w:rPr>
          <w:rFonts w:eastAsia="Times New Roman"/>
          <w:color w:val="000000" w:themeColor="text1"/>
        </w:rPr>
      </w:pPr>
      <w:r>
        <w:rPr>
          <w:rFonts w:eastAsia="Times New Roman"/>
          <w:color w:val="FF0000"/>
        </w:rPr>
        <w:t>21 or more Athletes entered in a session: 2 certified officials per session.</w:t>
      </w:r>
    </w:p>
    <w:p w14:paraId="55305F5F" w14:textId="77777777" w:rsidR="0038567C" w:rsidRDefault="0038567C" w:rsidP="0038567C">
      <w:pPr>
        <w:widowControl w:val="0"/>
        <w:spacing w:after="100"/>
        <w:rPr>
          <w:rFonts w:eastAsia="Times New Roman"/>
          <w:b/>
          <w:color w:val="000000" w:themeColor="text1"/>
        </w:rPr>
      </w:pPr>
    </w:p>
    <w:p w14:paraId="530562A9" w14:textId="77777777" w:rsidR="00D5794D" w:rsidRDefault="00D5794D" w:rsidP="0038567C">
      <w:pPr>
        <w:widowControl w:val="0"/>
        <w:spacing w:after="100"/>
        <w:rPr>
          <w:rFonts w:eastAsia="Times New Roman"/>
          <w:b/>
          <w:color w:val="000000" w:themeColor="text1"/>
        </w:rPr>
      </w:pPr>
    </w:p>
    <w:p w14:paraId="7EDF070C" w14:textId="77777777" w:rsidR="00D5794D" w:rsidRDefault="00D5794D" w:rsidP="0038567C">
      <w:pPr>
        <w:widowControl w:val="0"/>
        <w:spacing w:after="100"/>
        <w:rPr>
          <w:rFonts w:eastAsia="Times New Roman"/>
          <w:b/>
          <w:color w:val="000000" w:themeColor="text1"/>
        </w:rPr>
      </w:pPr>
    </w:p>
    <w:p w14:paraId="49BD7EA9" w14:textId="77777777" w:rsidR="00D5794D" w:rsidRDefault="00D5794D" w:rsidP="0038567C">
      <w:pPr>
        <w:widowControl w:val="0"/>
        <w:spacing w:after="100"/>
        <w:rPr>
          <w:rFonts w:eastAsia="Times New Roman"/>
          <w:b/>
          <w:color w:val="000000" w:themeColor="text1"/>
        </w:rPr>
      </w:pPr>
    </w:p>
    <w:p w14:paraId="7155A58D" w14:textId="77777777" w:rsidR="00D5794D" w:rsidRDefault="00D5794D" w:rsidP="0038567C">
      <w:pPr>
        <w:widowControl w:val="0"/>
        <w:spacing w:after="100"/>
        <w:rPr>
          <w:rFonts w:eastAsia="Times New Roman"/>
          <w:b/>
          <w:color w:val="000000" w:themeColor="text1"/>
        </w:rPr>
      </w:pPr>
    </w:p>
    <w:p w14:paraId="66B7DB5D" w14:textId="77777777" w:rsidR="00D5794D" w:rsidRDefault="00D5794D" w:rsidP="0038567C">
      <w:pPr>
        <w:widowControl w:val="0"/>
        <w:spacing w:after="100"/>
        <w:rPr>
          <w:rFonts w:eastAsia="Times New Roman"/>
          <w:b/>
          <w:color w:val="000000" w:themeColor="text1"/>
        </w:rPr>
      </w:pPr>
    </w:p>
    <w:p w14:paraId="3ECE261C" w14:textId="77777777" w:rsidR="00D5794D" w:rsidRDefault="00D5794D" w:rsidP="0038567C">
      <w:pPr>
        <w:widowControl w:val="0"/>
        <w:spacing w:after="100"/>
        <w:rPr>
          <w:rFonts w:eastAsia="Times New Roman"/>
          <w:b/>
          <w:color w:val="000000" w:themeColor="text1"/>
        </w:rPr>
      </w:pPr>
    </w:p>
    <w:p w14:paraId="2D6545CC" w14:textId="77777777" w:rsidR="00D5794D" w:rsidRDefault="00D5794D" w:rsidP="0038567C">
      <w:pPr>
        <w:widowControl w:val="0"/>
        <w:spacing w:after="100"/>
        <w:rPr>
          <w:rFonts w:eastAsia="Times New Roman"/>
          <w:b/>
          <w:color w:val="000000" w:themeColor="text1"/>
        </w:rPr>
      </w:pPr>
    </w:p>
    <w:p w14:paraId="6DA34951" w14:textId="77777777" w:rsidR="00D5794D" w:rsidRDefault="00D5794D" w:rsidP="0038567C">
      <w:pPr>
        <w:widowControl w:val="0"/>
        <w:spacing w:after="100"/>
        <w:rPr>
          <w:rFonts w:eastAsia="Times New Roman"/>
          <w:b/>
          <w:color w:val="000000" w:themeColor="text1"/>
        </w:rPr>
      </w:pPr>
    </w:p>
    <w:p w14:paraId="509C234C" w14:textId="77777777" w:rsidR="00D5794D" w:rsidRDefault="00D5794D" w:rsidP="0038567C">
      <w:pPr>
        <w:widowControl w:val="0"/>
        <w:spacing w:after="100"/>
        <w:rPr>
          <w:rFonts w:eastAsia="Times New Roman"/>
          <w:b/>
          <w:color w:val="000000" w:themeColor="text1"/>
        </w:rPr>
      </w:pPr>
    </w:p>
    <w:p w14:paraId="4EA84B18" w14:textId="77777777" w:rsidR="00D5794D" w:rsidRDefault="00D5794D" w:rsidP="0038567C">
      <w:pPr>
        <w:widowControl w:val="0"/>
        <w:spacing w:after="100"/>
        <w:rPr>
          <w:rFonts w:eastAsia="Times New Roman"/>
          <w:b/>
          <w:color w:val="000000" w:themeColor="text1"/>
        </w:rPr>
      </w:pPr>
    </w:p>
    <w:p w14:paraId="60E1C8F7" w14:textId="77777777" w:rsidR="00D5794D" w:rsidRDefault="00D5794D" w:rsidP="0038567C">
      <w:pPr>
        <w:widowControl w:val="0"/>
        <w:spacing w:after="100"/>
        <w:rPr>
          <w:rFonts w:eastAsia="Times New Roman"/>
          <w:b/>
          <w:color w:val="000000" w:themeColor="text1"/>
        </w:rPr>
      </w:pPr>
    </w:p>
    <w:p w14:paraId="0CAB2D93" w14:textId="77777777" w:rsidR="00E30F6B" w:rsidRDefault="00E30F6B" w:rsidP="0038567C">
      <w:pPr>
        <w:widowControl w:val="0"/>
        <w:spacing w:after="100"/>
        <w:rPr>
          <w:rFonts w:eastAsia="Times New Roman"/>
          <w:b/>
          <w:color w:val="000000" w:themeColor="text1"/>
        </w:rPr>
      </w:pPr>
    </w:p>
    <w:p w14:paraId="424809BD" w14:textId="28830832" w:rsidR="00525E51" w:rsidRDefault="00525E51" w:rsidP="00525E51">
      <w:pPr>
        <w:pBdr>
          <w:top w:val="single" w:sz="4" w:space="1" w:color="auto"/>
          <w:left w:val="single" w:sz="4" w:space="4" w:color="auto"/>
          <w:bottom w:val="single" w:sz="4" w:space="1" w:color="auto"/>
          <w:right w:val="single" w:sz="4" w:space="4" w:color="auto"/>
        </w:pBdr>
      </w:pPr>
      <w:r>
        <w:rPr>
          <w:rFonts w:ascii="Calibri" w:eastAsia="Times New Roman" w:hAnsi="Calibri" w:cs="Calibri"/>
          <w:b/>
          <w:bCs/>
        </w:rPr>
        <w:lastRenderedPageBreak/>
        <w:t>PP</w:t>
      </w:r>
      <w:r w:rsidR="009316A1">
        <w:rPr>
          <w:rFonts w:ascii="Calibri" w:eastAsia="Times New Roman" w:hAnsi="Calibri" w:cs="Calibri"/>
          <w:b/>
          <w:bCs/>
        </w:rPr>
        <w:t>-3</w:t>
      </w:r>
      <w:r>
        <w:rPr>
          <w:rFonts w:ascii="Calibri" w:eastAsia="Times New Roman" w:hAnsi="Calibri" w:cs="Calibri"/>
          <w:b/>
          <w:bCs/>
        </w:rPr>
        <w:t xml:space="preserve"> </w:t>
      </w:r>
      <w:r w:rsidRPr="00525E51">
        <w:rPr>
          <w:rFonts w:ascii="Calibri" w:eastAsia="Times New Roman" w:hAnsi="Calibri" w:cs="Calibri"/>
          <w:b/>
          <w:bCs/>
          <w:sz w:val="22"/>
          <w:szCs w:val="22"/>
        </w:rPr>
        <w:t>ACTION:   ADOPTED   ADOPTED/AMENDED    DEFEATED    POSTPONED   PULLED    TABLED</w:t>
      </w:r>
      <w:r w:rsidRPr="009A5EC1">
        <w:rPr>
          <w:rFonts w:ascii="Calibri" w:eastAsia="Times New Roman" w:hAnsi="Calibri" w:cs="Calibri"/>
          <w:b/>
          <w:bCs/>
        </w:rPr>
        <w:t xml:space="preserve">   </w:t>
      </w:r>
    </w:p>
    <w:p w14:paraId="6194998B" w14:textId="697CC4A7" w:rsidR="00E30F6B" w:rsidRDefault="00525E51" w:rsidP="0038567C">
      <w:pPr>
        <w:widowControl w:val="0"/>
        <w:spacing w:after="100"/>
        <w:rPr>
          <w:rFonts w:eastAsia="Times New Roman"/>
          <w:b/>
          <w:color w:val="000000" w:themeColor="text1"/>
        </w:rPr>
      </w:pPr>
      <w:r>
        <w:rPr>
          <w:rFonts w:eastAsia="Times New Roman"/>
          <w:b/>
          <w:noProof/>
          <w:color w:val="000000" w:themeColor="text1"/>
        </w:rPr>
        <mc:AlternateContent>
          <mc:Choice Requires="wps">
            <w:drawing>
              <wp:anchor distT="0" distB="0" distL="114300" distR="114300" simplePos="0" relativeHeight="251666432" behindDoc="0" locked="0" layoutInCell="1" allowOverlap="1" wp14:anchorId="012EF9AA" wp14:editId="7CFCEAF7">
                <wp:simplePos x="0" y="0"/>
                <wp:positionH relativeFrom="column">
                  <wp:posOffset>-62865</wp:posOffset>
                </wp:positionH>
                <wp:positionV relativeFrom="paragraph">
                  <wp:posOffset>113665</wp:posOffset>
                </wp:positionV>
                <wp:extent cx="62865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57B657" w14:textId="77777777" w:rsidR="00525E51" w:rsidRDefault="0052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012EF9AA" id="Text Box 7" o:spid="_x0000_s1031" type="#_x0000_t202" style="position:absolute;margin-left:-4.95pt;margin-top:8.95pt;width:49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" filled="f" stroked="f">
                <v:textbox>
                  <w:txbxContent>
                    <w:p w14:paraId="7457B657" w14:textId="77777777" w:rsidR="00525E51" w:rsidRDefault="00525E51"/>
                  </w:txbxContent>
                </v:textbox>
                <w10:wrap type="square"/>
              </v:shape>
            </w:pict>
          </mc:Fallback>
        </mc:AlternateContent>
      </w:r>
      <w:r>
        <w:rPr>
          <w:rFonts w:eastAsia="Times New Roman"/>
          <w:b/>
          <w:color w:val="000000" w:themeColor="text1"/>
        </w:rPr>
        <w:t>Proposed by Jody Rash</w:t>
      </w:r>
      <w:r w:rsidR="009316A1">
        <w:rPr>
          <w:rFonts w:eastAsia="Times New Roman"/>
          <w:b/>
          <w:color w:val="000000" w:themeColor="text1"/>
        </w:rPr>
        <w:t xml:space="preserve"> Head </w:t>
      </w:r>
      <w:r w:rsidR="004E21C2">
        <w:rPr>
          <w:rFonts w:eastAsia="Times New Roman"/>
          <w:b/>
          <w:color w:val="000000" w:themeColor="text1"/>
        </w:rPr>
        <w:t>All-Star/</w:t>
      </w:r>
      <w:r w:rsidR="009316A1">
        <w:rPr>
          <w:rFonts w:eastAsia="Times New Roman"/>
          <w:b/>
          <w:color w:val="000000" w:themeColor="text1"/>
        </w:rPr>
        <w:t>Zone Coach</w:t>
      </w:r>
    </w:p>
    <w:p w14:paraId="45DE1DD6" w14:textId="42587315" w:rsidR="009316A1" w:rsidRDefault="009316A1" w:rsidP="0038567C">
      <w:pPr>
        <w:widowControl w:val="0"/>
        <w:spacing w:after="100"/>
        <w:rPr>
          <w:rFonts w:eastAsia="Times New Roman"/>
          <w:b/>
          <w:color w:val="000000" w:themeColor="text1"/>
        </w:rPr>
      </w:pPr>
      <w:r>
        <w:rPr>
          <w:rFonts w:eastAsia="Times New Roman"/>
          <w:b/>
          <w:color w:val="000000" w:themeColor="text1"/>
        </w:rPr>
        <w:t xml:space="preserve">Proposal: To increase the size of the </w:t>
      </w:r>
      <w:r w:rsidR="00B53881">
        <w:rPr>
          <w:rFonts w:eastAsia="Times New Roman"/>
          <w:b/>
          <w:color w:val="000000" w:themeColor="text1"/>
        </w:rPr>
        <w:t>Oregon Zone Travel Team to 60 athletes</w:t>
      </w:r>
    </w:p>
    <w:p w14:paraId="7EF75680" w14:textId="2CC71574" w:rsidR="009316A1" w:rsidRDefault="009316A1" w:rsidP="0038567C">
      <w:pPr>
        <w:widowControl w:val="0"/>
        <w:spacing w:after="100"/>
        <w:rPr>
          <w:rFonts w:eastAsia="Times New Roman"/>
          <w:color w:val="000000" w:themeColor="text1"/>
        </w:rPr>
      </w:pPr>
      <w:r>
        <w:rPr>
          <w:rFonts w:eastAsia="Times New Roman"/>
          <w:b/>
          <w:color w:val="000000" w:themeColor="text1"/>
        </w:rPr>
        <w:t>Reason:</w:t>
      </w:r>
      <w:r>
        <w:rPr>
          <w:rFonts w:eastAsia="Times New Roman"/>
          <w:b/>
          <w:color w:val="000000" w:themeColor="text1"/>
        </w:rPr>
        <w:tab/>
      </w:r>
      <w:r w:rsidR="003F1A12">
        <w:rPr>
          <w:rFonts w:eastAsia="Times New Roman"/>
          <w:color w:val="000000" w:themeColor="text1"/>
        </w:rPr>
        <w:t>It is more cost-effective for both Oregon Swimming and Oregon athletes to take 60 athletes to zones than it is to take 48. This is due to certain fixed costs (such as ground transportation) being spread over a greater number of athletes, as well as savings received from purchasing airfare and hotel rooms in greater quantities. Increasing the size of the travel team to 60 athletes gives more Oregon athletes the opportunity to benefit from the positive experience of a team travel/championship meet experience, which in turn increases the level of competitive excellence in Oregon Swimming.</w:t>
      </w:r>
    </w:p>
    <w:p w14:paraId="75841BCB" w14:textId="23E7E8B3" w:rsidR="00C10448" w:rsidRDefault="00C10448" w:rsidP="0038567C">
      <w:pPr>
        <w:widowControl w:val="0"/>
        <w:spacing w:after="100"/>
        <w:rPr>
          <w:rFonts w:eastAsia="Times New Roman"/>
          <w:color w:val="000000" w:themeColor="text1"/>
        </w:rPr>
      </w:pPr>
      <w:r>
        <w:rPr>
          <w:rFonts w:eastAsia="Times New Roman"/>
          <w:b/>
          <w:color w:val="000000" w:themeColor="text1"/>
        </w:rPr>
        <w:t xml:space="preserve">2018 Budget Option #1(details attached) – </w:t>
      </w:r>
      <w:r>
        <w:rPr>
          <w:rFonts w:eastAsia="Times New Roman"/>
          <w:color w:val="000000" w:themeColor="text1"/>
        </w:rPr>
        <w:t xml:space="preserve">60 athletes and 8 adults: 5 coaches, 2 chaperones, 1 manager. OSI Travel Funding remains the </w:t>
      </w:r>
      <w:r w:rsidR="007B48C1">
        <w:rPr>
          <w:rFonts w:eastAsia="Times New Roman"/>
          <w:color w:val="000000" w:themeColor="text1"/>
        </w:rPr>
        <w:t>same as 2017 (48 x $350/athlete = $16,800)</w:t>
      </w:r>
    </w:p>
    <w:p w14:paraId="409B6113" w14:textId="3C859D6E" w:rsidR="007B48C1" w:rsidRDefault="007B48C1" w:rsidP="0038567C">
      <w:pPr>
        <w:widowControl w:val="0"/>
        <w:spacing w:after="100"/>
        <w:rPr>
          <w:rFonts w:eastAsia="Times New Roman"/>
          <w:color w:val="000000" w:themeColor="text1"/>
        </w:rPr>
      </w:pPr>
      <w:r>
        <w:rPr>
          <w:rFonts w:eastAsia="Times New Roman"/>
          <w:color w:val="000000" w:themeColor="text1"/>
        </w:rPr>
        <w:t>*Cost to athletes: $900 (same as 2017)</w:t>
      </w:r>
    </w:p>
    <w:p w14:paraId="70711027" w14:textId="31333E3D" w:rsidR="007B48C1" w:rsidRDefault="007B48C1" w:rsidP="0038567C">
      <w:pPr>
        <w:widowControl w:val="0"/>
        <w:spacing w:after="100"/>
        <w:rPr>
          <w:rFonts w:eastAsia="Times New Roman"/>
          <w:color w:val="000000" w:themeColor="text1"/>
        </w:rPr>
      </w:pPr>
      <w:r>
        <w:rPr>
          <w:rFonts w:eastAsia="Times New Roman"/>
          <w:color w:val="000000" w:themeColor="text1"/>
        </w:rPr>
        <w:t>*Cost to OSI: $8,478 ($320 less than 2017)</w:t>
      </w:r>
    </w:p>
    <w:p w14:paraId="635AE5EA" w14:textId="764F86CF" w:rsidR="007B48C1" w:rsidRDefault="007B48C1" w:rsidP="0038567C">
      <w:pPr>
        <w:widowControl w:val="0"/>
        <w:spacing w:after="100"/>
        <w:rPr>
          <w:rFonts w:eastAsia="Times New Roman"/>
          <w:color w:val="000000" w:themeColor="text1"/>
        </w:rPr>
      </w:pPr>
      <w:r>
        <w:rPr>
          <w:rFonts w:eastAsia="Times New Roman"/>
          <w:b/>
          <w:color w:val="000000" w:themeColor="text1"/>
        </w:rPr>
        <w:t xml:space="preserve">2018 Budget Option #2 (attached) – </w:t>
      </w:r>
      <w:r>
        <w:rPr>
          <w:rFonts w:eastAsia="Times New Roman"/>
          <w:color w:val="000000" w:themeColor="text1"/>
        </w:rPr>
        <w:t xml:space="preserve">60 athletes and 8 adults, 5 coaches, </w:t>
      </w:r>
      <w:r w:rsidR="005A41D0">
        <w:rPr>
          <w:rFonts w:eastAsia="Times New Roman"/>
          <w:color w:val="000000" w:themeColor="text1"/>
        </w:rPr>
        <w:t>1 manager. OSI Travel F</w:t>
      </w:r>
      <w:r w:rsidR="00430A97">
        <w:rPr>
          <w:rFonts w:eastAsia="Times New Roman"/>
          <w:color w:val="000000" w:themeColor="text1"/>
        </w:rPr>
        <w:t xml:space="preserve">unding covers all 60 athletes </w:t>
      </w:r>
      <w:r w:rsidR="001E79B6">
        <w:rPr>
          <w:rFonts w:eastAsia="Times New Roman"/>
          <w:color w:val="000000" w:themeColor="text1"/>
        </w:rPr>
        <w:t>x $350/athlete ($21,000)</w:t>
      </w:r>
    </w:p>
    <w:p w14:paraId="06FAA6FA" w14:textId="3F6BEC33" w:rsidR="001E79B6" w:rsidRDefault="007F7698" w:rsidP="007F7698">
      <w:pPr>
        <w:widowControl w:val="0"/>
        <w:spacing w:after="100"/>
        <w:rPr>
          <w:rFonts w:eastAsia="Times New Roman"/>
          <w:color w:val="000000" w:themeColor="text1"/>
        </w:rPr>
      </w:pPr>
      <w:r>
        <w:rPr>
          <w:rFonts w:eastAsia="Times New Roman"/>
          <w:color w:val="000000" w:themeColor="text1"/>
        </w:rPr>
        <w:t>*</w:t>
      </w:r>
      <w:r w:rsidR="001E79B6" w:rsidRPr="007F7698">
        <w:rPr>
          <w:rFonts w:eastAsia="Times New Roman"/>
          <w:color w:val="000000" w:themeColor="text1"/>
        </w:rPr>
        <w:t>Cost to athletes: $825 ($75 less than 2017)</w:t>
      </w:r>
    </w:p>
    <w:p w14:paraId="2A512E01" w14:textId="52A32785" w:rsidR="007F7698" w:rsidRDefault="007F7698" w:rsidP="007F7698">
      <w:pPr>
        <w:widowControl w:val="0"/>
        <w:spacing w:after="100"/>
        <w:rPr>
          <w:rFonts w:eastAsia="Times New Roman"/>
          <w:color w:val="000000" w:themeColor="text1"/>
        </w:rPr>
      </w:pPr>
      <w:r>
        <w:rPr>
          <w:rFonts w:eastAsia="Times New Roman"/>
          <w:color w:val="000000" w:themeColor="text1"/>
        </w:rPr>
        <w:t>*Cost to OSI: $8,478 ($320 less than 2017)</w:t>
      </w:r>
    </w:p>
    <w:p w14:paraId="6D26951B" w14:textId="77777777" w:rsidR="002E1CF4" w:rsidRDefault="002E1CF4" w:rsidP="007F7698">
      <w:pPr>
        <w:widowControl w:val="0"/>
        <w:spacing w:after="100"/>
        <w:rPr>
          <w:rFonts w:eastAsia="Times New Roman"/>
          <w:color w:val="000000" w:themeColor="text1"/>
        </w:rPr>
      </w:pPr>
    </w:p>
    <w:p w14:paraId="7B7085CF" w14:textId="2553A810" w:rsidR="002E1CF4" w:rsidRPr="007F7698" w:rsidRDefault="002E1CF4" w:rsidP="007F7698">
      <w:pPr>
        <w:widowControl w:val="0"/>
        <w:spacing w:after="10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667456" behindDoc="0" locked="0" layoutInCell="1" allowOverlap="1" wp14:anchorId="1563470E" wp14:editId="61D9B651">
                <wp:simplePos x="0" y="0"/>
                <wp:positionH relativeFrom="column">
                  <wp:posOffset>-62865</wp:posOffset>
                </wp:positionH>
                <wp:positionV relativeFrom="paragraph">
                  <wp:posOffset>109220</wp:posOffset>
                </wp:positionV>
                <wp:extent cx="60579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65CBF9" w14:textId="7A5AF89C" w:rsidR="002E1CF4" w:rsidRDefault="002E1CF4" w:rsidP="002E1CF4">
                            <w:pPr>
                              <w:pBdr>
                                <w:top w:val="single" w:sz="4" w:space="1" w:color="auto"/>
                                <w:left w:val="single" w:sz="4" w:space="4" w:color="auto"/>
                                <w:bottom w:val="single" w:sz="4" w:space="1" w:color="auto"/>
                                <w:right w:val="single" w:sz="4" w:space="4" w:color="auto"/>
                              </w:pBdr>
                            </w:pPr>
                            <w:r w:rsidRPr="002E1CF4">
                              <w:rPr>
                                <w:rFonts w:ascii="Calibri" w:eastAsia="Times New Roman" w:hAnsi="Calibri" w:cs="Calibri"/>
                                <w:b/>
                                <w:bCs/>
                                <w:sz w:val="22"/>
                                <w:szCs w:val="22"/>
                              </w:rPr>
                              <w:t>PP</w:t>
                            </w:r>
                            <w:r>
                              <w:rPr>
                                <w:rFonts w:ascii="Calibri" w:eastAsia="Times New Roman" w:hAnsi="Calibri" w:cs="Calibri"/>
                                <w:b/>
                                <w:bCs/>
                                <w:sz w:val="22"/>
                                <w:szCs w:val="22"/>
                              </w:rPr>
                              <w:t>-4</w:t>
                            </w:r>
                            <w:r w:rsidRPr="002E1CF4">
                              <w:rPr>
                                <w:rFonts w:ascii="Calibri" w:eastAsia="Times New Roman" w:hAnsi="Calibri" w:cs="Calibri"/>
                                <w:b/>
                                <w:bCs/>
                                <w:sz w:val="22"/>
                                <w:szCs w:val="22"/>
                              </w:rPr>
                              <w:t xml:space="preserve"> ACTION:   ADOPTED   ADOPTED/AMENDED    DEFEATED    POSTPONED   PULLED</w:t>
                            </w:r>
                            <w:r>
                              <w:rPr>
                                <w:rFonts w:ascii="Calibri" w:eastAsia="Times New Roman" w:hAnsi="Calibri" w:cs="Calibri"/>
                                <w:b/>
                                <w:bCs/>
                              </w:rPr>
                              <w:t xml:space="preserve">    </w:t>
                            </w:r>
                            <w:r w:rsidRPr="009A5EC1">
                              <w:rPr>
                                <w:rFonts w:ascii="Calibri" w:eastAsia="Times New Roman" w:hAnsi="Calibri" w:cs="Calibri"/>
                                <w:b/>
                                <w:bCs/>
                              </w:rPr>
                              <w:t xml:space="preserve">TABLED   </w:t>
                            </w:r>
                          </w:p>
                          <w:p w14:paraId="195A983E" w14:textId="77777777" w:rsidR="002E1CF4" w:rsidRDefault="002E1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1563470E" id="Text Box 8" o:spid="_x0000_s1032" type="#_x0000_t202" style="position:absolute;margin-left:-4.95pt;margin-top:8.6pt;width:47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" filled="f" stroked="f">
                <v:textbox>
                  <w:txbxContent>
                    <w:p w14:paraId="0265CBF9" w14:textId="7A5AF89C" w:rsidR="002E1CF4" w:rsidRDefault="002E1CF4" w:rsidP="002E1CF4">
                      <w:pPr>
                        <w:pBdr>
                          <w:top w:val="single" w:sz="4" w:space="1" w:color="auto"/>
                          <w:left w:val="single" w:sz="4" w:space="4" w:color="auto"/>
                          <w:bottom w:val="single" w:sz="4" w:space="1" w:color="auto"/>
                          <w:right w:val="single" w:sz="4" w:space="4" w:color="auto"/>
                        </w:pBdr>
                      </w:pPr>
                      <w:r w:rsidRPr="002E1CF4">
                        <w:rPr>
                          <w:rFonts w:ascii="Calibri" w:eastAsia="Times New Roman" w:hAnsi="Calibri" w:cs="Calibri"/>
                          <w:b/>
                          <w:bCs/>
                          <w:sz w:val="22"/>
                          <w:szCs w:val="22"/>
                        </w:rPr>
                        <w:t>PP</w:t>
                      </w:r>
                      <w:r>
                        <w:rPr>
                          <w:rFonts w:ascii="Calibri" w:eastAsia="Times New Roman" w:hAnsi="Calibri" w:cs="Calibri"/>
                          <w:b/>
                          <w:bCs/>
                          <w:sz w:val="22"/>
                          <w:szCs w:val="22"/>
                        </w:rPr>
                        <w:t>-4</w:t>
                      </w:r>
                      <w:r w:rsidRPr="002E1CF4">
                        <w:rPr>
                          <w:rFonts w:ascii="Calibri" w:eastAsia="Times New Roman" w:hAnsi="Calibri" w:cs="Calibri"/>
                          <w:b/>
                          <w:bCs/>
                          <w:sz w:val="22"/>
                          <w:szCs w:val="22"/>
                        </w:rPr>
                        <w:t xml:space="preserve"> ACTION:   ADOPTED   ADOPTED/AMENDED    DEFEATED    POSTPONED   PULLED</w:t>
                      </w:r>
                      <w:r>
                        <w:rPr>
                          <w:rFonts w:ascii="Calibri" w:eastAsia="Times New Roman" w:hAnsi="Calibri" w:cs="Calibri"/>
                          <w:b/>
                          <w:bCs/>
                        </w:rPr>
                        <w:t xml:space="preserve">    </w:t>
                      </w:r>
                      <w:r w:rsidRPr="009A5EC1">
                        <w:rPr>
                          <w:rFonts w:ascii="Calibri" w:eastAsia="Times New Roman" w:hAnsi="Calibri" w:cs="Calibri"/>
                          <w:b/>
                          <w:bCs/>
                        </w:rPr>
                        <w:t xml:space="preserve">TABLED   </w:t>
                      </w:r>
                    </w:p>
                    <w:p w14:paraId="195A983E" w14:textId="77777777" w:rsidR="002E1CF4" w:rsidRDefault="002E1CF4"/>
                  </w:txbxContent>
                </v:textbox>
                <w10:wrap type="square"/>
              </v:shape>
            </w:pict>
          </mc:Fallback>
        </mc:AlternateContent>
      </w:r>
    </w:p>
    <w:p w14:paraId="7369DB4B" w14:textId="581C2CAF" w:rsidR="004E21C2" w:rsidRDefault="004E21C2" w:rsidP="0038567C">
      <w:pPr>
        <w:widowControl w:val="0"/>
        <w:spacing w:after="100"/>
        <w:rPr>
          <w:rFonts w:eastAsia="Times New Roman"/>
          <w:b/>
          <w:color w:val="000000" w:themeColor="text1"/>
        </w:rPr>
      </w:pPr>
      <w:r>
        <w:rPr>
          <w:rFonts w:eastAsia="Times New Roman"/>
          <w:b/>
          <w:color w:val="000000" w:themeColor="text1"/>
        </w:rPr>
        <w:t>Proposed by Jody Rash Head All-Star/Zone Coach</w:t>
      </w:r>
    </w:p>
    <w:p w14:paraId="72912776" w14:textId="7D39D63C" w:rsidR="004E21C2" w:rsidRDefault="004E21C2" w:rsidP="0038567C">
      <w:pPr>
        <w:widowControl w:val="0"/>
        <w:spacing w:after="100"/>
        <w:rPr>
          <w:rFonts w:eastAsia="Times New Roman"/>
          <w:b/>
          <w:color w:val="000000" w:themeColor="text1"/>
        </w:rPr>
      </w:pPr>
      <w:r>
        <w:rPr>
          <w:rFonts w:eastAsia="Times New Roman"/>
          <w:b/>
          <w:color w:val="000000" w:themeColor="text1"/>
        </w:rPr>
        <w:t>Proposal: Return the opportunity of zone team membership to Oregon’s 10&amp;U athletes.</w:t>
      </w:r>
    </w:p>
    <w:p w14:paraId="3153F70F" w14:textId="71FB55F7" w:rsidR="004E21C2" w:rsidRDefault="004E21C2" w:rsidP="0038567C">
      <w:pPr>
        <w:widowControl w:val="0"/>
        <w:spacing w:after="100"/>
        <w:rPr>
          <w:rFonts w:eastAsia="Times New Roman"/>
          <w:color w:val="000000" w:themeColor="text1"/>
        </w:rPr>
      </w:pPr>
      <w:r>
        <w:rPr>
          <w:rFonts w:eastAsia="Times New Roman"/>
          <w:b/>
          <w:color w:val="000000" w:themeColor="text1"/>
        </w:rPr>
        <w:t xml:space="preserve">Reason: </w:t>
      </w:r>
      <w:r>
        <w:rPr>
          <w:rFonts w:eastAsia="Times New Roman"/>
          <w:color w:val="000000" w:themeColor="text1"/>
        </w:rPr>
        <w:t>The mission of Oregon Swimming – “To build and promote the sport of competitive swimming for the benefit of all swimmers to achieve their maximum potential” – is best served by a Zone Team that creates opportunities at every level of Oregon Swimming for athletes to achieve competitive excellence and success at the Western Age Group Zone Championships. This necessitates serious consideration of returning the opportunity of Zone Team membership to Oregon’s 10&amp;U athletes.</w:t>
      </w:r>
    </w:p>
    <w:p w14:paraId="1380E17B" w14:textId="77777777" w:rsidR="004E21C2" w:rsidRDefault="004E21C2" w:rsidP="0038567C">
      <w:pPr>
        <w:widowControl w:val="0"/>
        <w:spacing w:after="100"/>
        <w:rPr>
          <w:rFonts w:eastAsia="Times New Roman"/>
          <w:color w:val="000000" w:themeColor="text1"/>
        </w:rPr>
      </w:pPr>
    </w:p>
    <w:p w14:paraId="4F1DDBFD" w14:textId="14E782C2" w:rsidR="004E21C2" w:rsidRDefault="00125098" w:rsidP="0038567C">
      <w:pPr>
        <w:widowControl w:val="0"/>
        <w:spacing w:after="100"/>
        <w:rPr>
          <w:rFonts w:eastAsia="Times New Roman"/>
          <w:b/>
          <w:color w:val="000000" w:themeColor="text1"/>
        </w:rPr>
      </w:pPr>
      <w:r>
        <w:rPr>
          <w:rFonts w:eastAsia="Times New Roman"/>
          <w:b/>
          <w:color w:val="000000" w:themeColor="text1"/>
        </w:rPr>
        <w:t>Observation #1:</w:t>
      </w:r>
    </w:p>
    <w:p w14:paraId="5308D530" w14:textId="7B900AA3" w:rsidR="00125098" w:rsidRDefault="00125098" w:rsidP="0038567C">
      <w:pPr>
        <w:widowControl w:val="0"/>
        <w:spacing w:after="100"/>
        <w:rPr>
          <w:rFonts w:eastAsia="Times New Roman"/>
          <w:color w:val="000000" w:themeColor="text1"/>
        </w:rPr>
      </w:pPr>
      <w:r>
        <w:rPr>
          <w:rFonts w:eastAsia="Times New Roman"/>
          <w:color w:val="000000" w:themeColor="text1"/>
        </w:rPr>
        <w:t>The addition of a 10&amp;U squad of up to 12 athletes, plus one dedicated 10&amp;U Coach, and one dedicated 10&amp;U Chaperone (Budget Options #3&amp;4) is both financially feasible and cost-effective for both Oregon Swimming and Oregon Athletes.</w:t>
      </w:r>
    </w:p>
    <w:p w14:paraId="63F3A011" w14:textId="77777777" w:rsidR="005A41D0" w:rsidRDefault="005A41D0" w:rsidP="0038567C">
      <w:pPr>
        <w:widowControl w:val="0"/>
        <w:spacing w:after="100"/>
        <w:rPr>
          <w:rFonts w:eastAsia="Times New Roman"/>
          <w:b/>
          <w:color w:val="000000" w:themeColor="text1"/>
        </w:rPr>
      </w:pPr>
    </w:p>
    <w:p w14:paraId="11B8DA01" w14:textId="0B5FAFC7" w:rsidR="00125098" w:rsidRDefault="00125098" w:rsidP="0038567C">
      <w:pPr>
        <w:widowControl w:val="0"/>
        <w:spacing w:after="100"/>
        <w:rPr>
          <w:rFonts w:eastAsia="Times New Roman"/>
          <w:color w:val="000000" w:themeColor="text1"/>
        </w:rPr>
      </w:pPr>
      <w:r>
        <w:rPr>
          <w:rFonts w:eastAsia="Times New Roman"/>
          <w:b/>
          <w:color w:val="000000" w:themeColor="text1"/>
        </w:rPr>
        <w:lastRenderedPageBreak/>
        <w:t xml:space="preserve">2018 Budget Option #3 (attached) – </w:t>
      </w:r>
      <w:r>
        <w:rPr>
          <w:rFonts w:eastAsia="Times New Roman"/>
          <w:color w:val="000000" w:themeColor="text1"/>
        </w:rPr>
        <w:t>60 athletes and 10 adults: 6 coaches, 3 chaperones, 1 manager. OSI Travel Funding remains the same as 2017 (48x$350/athletes = $16,800)</w:t>
      </w:r>
    </w:p>
    <w:p w14:paraId="24EF4CBD" w14:textId="73B0D15A" w:rsidR="00125098" w:rsidRDefault="00125098" w:rsidP="0038567C">
      <w:pPr>
        <w:widowControl w:val="0"/>
        <w:spacing w:after="100"/>
        <w:rPr>
          <w:rFonts w:eastAsia="Times New Roman"/>
          <w:color w:val="000000" w:themeColor="text1"/>
        </w:rPr>
      </w:pPr>
      <w:r>
        <w:rPr>
          <w:rFonts w:eastAsia="Times New Roman"/>
          <w:color w:val="000000" w:themeColor="text1"/>
        </w:rPr>
        <w:t>*Cost to athletes: $950 ($50 more than 2017)</w:t>
      </w:r>
    </w:p>
    <w:p w14:paraId="64177A04" w14:textId="0ECA89EF" w:rsidR="00125098" w:rsidRDefault="00125098" w:rsidP="0038567C">
      <w:pPr>
        <w:widowControl w:val="0"/>
        <w:spacing w:after="100"/>
        <w:rPr>
          <w:rFonts w:eastAsia="Times New Roman"/>
          <w:color w:val="000000" w:themeColor="text1"/>
        </w:rPr>
      </w:pPr>
      <w:r>
        <w:rPr>
          <w:rFonts w:eastAsia="Times New Roman"/>
          <w:color w:val="000000" w:themeColor="text1"/>
        </w:rPr>
        <w:t>*Cost to OSI: $8,405 ($393 less than 2017)</w:t>
      </w:r>
    </w:p>
    <w:p w14:paraId="1B6BB9FB" w14:textId="13074919" w:rsidR="00125098" w:rsidRDefault="00125098" w:rsidP="0038567C">
      <w:pPr>
        <w:widowControl w:val="0"/>
        <w:spacing w:after="100"/>
        <w:rPr>
          <w:rFonts w:eastAsia="Times New Roman"/>
          <w:color w:val="000000" w:themeColor="text1"/>
        </w:rPr>
      </w:pPr>
      <w:r>
        <w:rPr>
          <w:rFonts w:eastAsia="Times New Roman"/>
          <w:b/>
          <w:color w:val="000000" w:themeColor="text1"/>
        </w:rPr>
        <w:t xml:space="preserve">2018 Budget Option #4 (attached) – </w:t>
      </w:r>
      <w:r>
        <w:rPr>
          <w:rFonts w:eastAsia="Times New Roman"/>
          <w:color w:val="000000" w:themeColor="text1"/>
        </w:rPr>
        <w:t>60 athletes and 10 adults: 6 coaches, 3 chaperones, 1 manager. OSI Travel Funding covers all 60 athletesX$350/athlete ($21,000)</w:t>
      </w:r>
    </w:p>
    <w:p w14:paraId="0417759A" w14:textId="135BD3E2" w:rsidR="00125098" w:rsidRDefault="00125098" w:rsidP="0038567C">
      <w:pPr>
        <w:widowControl w:val="0"/>
        <w:spacing w:after="100"/>
        <w:rPr>
          <w:rFonts w:eastAsia="Times New Roman"/>
          <w:color w:val="000000" w:themeColor="text1"/>
        </w:rPr>
      </w:pPr>
      <w:r>
        <w:rPr>
          <w:rFonts w:eastAsia="Times New Roman"/>
          <w:color w:val="000000" w:themeColor="text1"/>
        </w:rPr>
        <w:t>*Cost to athletes: $85 ($25 less than 2017)</w:t>
      </w:r>
    </w:p>
    <w:p w14:paraId="6703AEF5" w14:textId="472F948B" w:rsidR="00125098" w:rsidRDefault="00125098" w:rsidP="0038567C">
      <w:pPr>
        <w:widowControl w:val="0"/>
        <w:spacing w:after="100"/>
        <w:rPr>
          <w:rFonts w:eastAsia="Times New Roman"/>
          <w:color w:val="000000" w:themeColor="text1"/>
        </w:rPr>
      </w:pPr>
      <w:r>
        <w:rPr>
          <w:rFonts w:eastAsia="Times New Roman"/>
          <w:color w:val="000000" w:themeColor="text1"/>
        </w:rPr>
        <w:t>*Cost to athletes: $8,705 ($93</w:t>
      </w:r>
      <w:r w:rsidR="00D61CD3">
        <w:rPr>
          <w:rFonts w:eastAsia="Times New Roman"/>
          <w:color w:val="000000" w:themeColor="text1"/>
        </w:rPr>
        <w:t xml:space="preserve"> less than 2017)</w:t>
      </w:r>
    </w:p>
    <w:p w14:paraId="47028831" w14:textId="77777777" w:rsidR="00D61CD3" w:rsidRDefault="00D61CD3" w:rsidP="0038567C">
      <w:pPr>
        <w:widowControl w:val="0"/>
        <w:spacing w:after="100"/>
        <w:rPr>
          <w:rFonts w:eastAsia="Times New Roman"/>
          <w:color w:val="000000" w:themeColor="text1"/>
        </w:rPr>
      </w:pPr>
    </w:p>
    <w:p w14:paraId="07177517" w14:textId="069659FA" w:rsidR="00D61CD3" w:rsidRDefault="00D61CD3" w:rsidP="0038567C">
      <w:pPr>
        <w:widowControl w:val="0"/>
        <w:spacing w:after="100"/>
        <w:rPr>
          <w:rFonts w:eastAsia="Times New Roman"/>
          <w:b/>
          <w:color w:val="000000" w:themeColor="text1"/>
        </w:rPr>
      </w:pPr>
      <w:r>
        <w:rPr>
          <w:rFonts w:eastAsia="Times New Roman"/>
          <w:b/>
          <w:color w:val="000000" w:themeColor="text1"/>
        </w:rPr>
        <w:t>Observation #2:</w:t>
      </w:r>
    </w:p>
    <w:p w14:paraId="0E0590F2" w14:textId="73516214" w:rsidR="00D61CD3" w:rsidRDefault="00D61CD3" w:rsidP="0038567C">
      <w:pPr>
        <w:widowControl w:val="0"/>
        <w:spacing w:after="100"/>
        <w:rPr>
          <w:rFonts w:eastAsia="Times New Roman"/>
          <w:color w:val="000000" w:themeColor="text1"/>
        </w:rPr>
      </w:pPr>
      <w:r>
        <w:rPr>
          <w:rFonts w:eastAsia="Times New Roman"/>
          <w:color w:val="000000" w:themeColor="text1"/>
        </w:rPr>
        <w:t xml:space="preserve">Out of 17 LSC’s at the 2017 AG Zone Meet, Oregon was the only LSC that did not have 10&amp;U athletes competing as part of the LSC Zone Team. The inclusion of 10&amp;U athletes on the Oregon Zone Team creates the opportunity for these athletes to gain valuable travel team experience in an atmosphere of competitive excellence. These are experiences that all Zone Athletes bring back to their teams, which in turn </w:t>
      </w:r>
      <w:proofErr w:type="gramStart"/>
      <w:r>
        <w:rPr>
          <w:rFonts w:eastAsia="Times New Roman"/>
          <w:color w:val="000000" w:themeColor="text1"/>
        </w:rPr>
        <w:t>raises</w:t>
      </w:r>
      <w:proofErr w:type="gramEnd"/>
      <w:r>
        <w:rPr>
          <w:rFonts w:eastAsia="Times New Roman"/>
          <w:color w:val="000000" w:themeColor="text1"/>
        </w:rPr>
        <w:t xml:space="preserve"> the level of excellence of age group swimming in Oregon.</w:t>
      </w:r>
    </w:p>
    <w:p w14:paraId="7BC94462" w14:textId="77777777" w:rsidR="00D61CD3" w:rsidRDefault="00D61CD3" w:rsidP="0038567C">
      <w:pPr>
        <w:widowControl w:val="0"/>
        <w:spacing w:after="100"/>
        <w:rPr>
          <w:rFonts w:eastAsia="Times New Roman"/>
          <w:color w:val="000000" w:themeColor="text1"/>
        </w:rPr>
      </w:pPr>
    </w:p>
    <w:p w14:paraId="09A6BB2F" w14:textId="0E4247CE" w:rsidR="00D61CD3" w:rsidRDefault="00D61CD3" w:rsidP="0038567C">
      <w:pPr>
        <w:widowControl w:val="0"/>
        <w:spacing w:after="100"/>
        <w:rPr>
          <w:rFonts w:eastAsia="Times New Roman"/>
          <w:b/>
          <w:color w:val="000000" w:themeColor="text1"/>
        </w:rPr>
      </w:pPr>
      <w:r>
        <w:rPr>
          <w:rFonts w:eastAsia="Times New Roman"/>
          <w:b/>
          <w:color w:val="000000" w:themeColor="text1"/>
        </w:rPr>
        <w:t>Observation #3:</w:t>
      </w:r>
    </w:p>
    <w:p w14:paraId="51503D08" w14:textId="5F81B04C" w:rsidR="00D61CD3" w:rsidRDefault="009D61CD" w:rsidP="0038567C">
      <w:pPr>
        <w:widowControl w:val="0"/>
        <w:spacing w:after="100"/>
        <w:rPr>
          <w:rFonts w:eastAsia="Times New Roman"/>
          <w:color w:val="000000" w:themeColor="text1"/>
        </w:rPr>
      </w:pPr>
      <w:r>
        <w:rPr>
          <w:rFonts w:eastAsia="Times New Roman"/>
          <w:color w:val="000000" w:themeColor="text1"/>
        </w:rPr>
        <w:t xml:space="preserve">The </w:t>
      </w:r>
      <w:proofErr w:type="gramStart"/>
      <w:r>
        <w:rPr>
          <w:rFonts w:eastAsia="Times New Roman"/>
          <w:color w:val="000000" w:themeColor="text1"/>
        </w:rPr>
        <w:t xml:space="preserve">focus of the Age Group </w:t>
      </w:r>
      <w:bookmarkStart w:id="0" w:name="_GoBack"/>
      <w:bookmarkEnd w:id="0"/>
      <w:r w:rsidR="00D61CD3">
        <w:rPr>
          <w:rFonts w:eastAsia="Times New Roman"/>
          <w:color w:val="000000" w:themeColor="text1"/>
        </w:rPr>
        <w:t>Zone Meet is moving in the direction of a high-level championship event, with such changes as skits and games being moved to either before or after the meet itself, live</w:t>
      </w:r>
      <w:proofErr w:type="gramEnd"/>
      <w:r w:rsidR="00D61CD3">
        <w:rPr>
          <w:rFonts w:eastAsia="Times New Roman"/>
          <w:color w:val="000000" w:themeColor="text1"/>
        </w:rPr>
        <w:t xml:space="preserve"> streaming of the event potentially being added, and the scoring of relays being extended to top 16, as with individual events.</w:t>
      </w:r>
    </w:p>
    <w:p w14:paraId="4D714387" w14:textId="77777777" w:rsidR="00D61CD3" w:rsidRDefault="00D61CD3" w:rsidP="0038567C">
      <w:pPr>
        <w:widowControl w:val="0"/>
        <w:spacing w:after="100"/>
        <w:rPr>
          <w:rFonts w:eastAsia="Times New Roman"/>
          <w:color w:val="000000" w:themeColor="text1"/>
        </w:rPr>
      </w:pPr>
    </w:p>
    <w:p w14:paraId="2424F455" w14:textId="24E7E6D0" w:rsidR="00D61CD3" w:rsidRDefault="00D61CD3" w:rsidP="0038567C">
      <w:pPr>
        <w:widowControl w:val="0"/>
        <w:spacing w:after="100"/>
        <w:rPr>
          <w:rFonts w:eastAsia="Times New Roman"/>
          <w:b/>
          <w:color w:val="000000" w:themeColor="text1"/>
        </w:rPr>
      </w:pPr>
      <w:r>
        <w:rPr>
          <w:rFonts w:eastAsia="Times New Roman"/>
          <w:b/>
          <w:color w:val="000000" w:themeColor="text1"/>
        </w:rPr>
        <w:t>Observation #4:</w:t>
      </w:r>
    </w:p>
    <w:p w14:paraId="2B0CCB81" w14:textId="6EF10660" w:rsidR="00D61CD3" w:rsidRDefault="00D61CD3" w:rsidP="0038567C">
      <w:pPr>
        <w:widowControl w:val="0"/>
        <w:spacing w:after="100"/>
        <w:rPr>
          <w:rFonts w:eastAsia="Times New Roman"/>
          <w:color w:val="000000" w:themeColor="text1"/>
        </w:rPr>
      </w:pPr>
      <w:r>
        <w:rPr>
          <w:rFonts w:eastAsia="Times New Roman"/>
          <w:color w:val="000000" w:themeColor="text1"/>
        </w:rPr>
        <w:t>Oregon’s 48 athletes earned a total of 1108 points, with 99 Top 16 finishes, of which 47 were Top 8, and 7 were Top 3 including one first place finish.</w:t>
      </w:r>
    </w:p>
    <w:p w14:paraId="06D68676" w14:textId="6426C6D5" w:rsidR="00D61CD3" w:rsidRPr="00D61CD3" w:rsidRDefault="00D61CD3" w:rsidP="0038567C">
      <w:pPr>
        <w:widowControl w:val="0"/>
        <w:spacing w:after="100"/>
        <w:rPr>
          <w:rFonts w:eastAsia="Times New Roman"/>
          <w:color w:val="000000" w:themeColor="text1"/>
        </w:rPr>
      </w:pPr>
      <w:r>
        <w:rPr>
          <w:rFonts w:eastAsia="Times New Roman"/>
          <w:color w:val="000000" w:themeColor="text1"/>
        </w:rPr>
        <w:t>The theoretical addition of a 10&amp;U squad, comprised of the top 6 10&amp;U girls and top 6 10&amp;U boys from the 2017 OSI 10&amp;U Summer Championships, demonstrates the competitive excellence of this group – these 12 athletes would have scored an estimated 477 additional points, including three first place finishes, 4 second place finishes, a total of 22 Top 8 finishes, and a total of 40 Top 16 finishes. With these 10&amp;U athletes as part of Team Oregon, the final score would have easily placed Oregon as high as 5</w:t>
      </w:r>
      <w:r w:rsidRPr="00D61CD3">
        <w:rPr>
          <w:rFonts w:eastAsia="Times New Roman"/>
          <w:color w:val="000000" w:themeColor="text1"/>
          <w:vertAlign w:val="superscript"/>
        </w:rPr>
        <w:t>th</w:t>
      </w:r>
      <w:r>
        <w:rPr>
          <w:rFonts w:eastAsia="Times New Roman"/>
          <w:color w:val="000000" w:themeColor="text1"/>
        </w:rPr>
        <w:t>, and potentially 4</w:t>
      </w:r>
      <w:r w:rsidRPr="00D61CD3">
        <w:rPr>
          <w:rFonts w:eastAsia="Times New Roman"/>
          <w:color w:val="000000" w:themeColor="text1"/>
          <w:vertAlign w:val="superscript"/>
        </w:rPr>
        <w:t>th</w:t>
      </w:r>
      <w:r>
        <w:rPr>
          <w:rFonts w:eastAsia="Times New Roman"/>
          <w:color w:val="000000" w:themeColor="text1"/>
        </w:rPr>
        <w:t>, or even within reach of 3</w:t>
      </w:r>
      <w:r w:rsidRPr="00D61CD3">
        <w:rPr>
          <w:rFonts w:eastAsia="Times New Roman"/>
          <w:color w:val="000000" w:themeColor="text1"/>
          <w:vertAlign w:val="superscript"/>
        </w:rPr>
        <w:t>rd</w:t>
      </w:r>
      <w:r>
        <w:rPr>
          <w:rFonts w:eastAsia="Times New Roman"/>
          <w:color w:val="000000" w:themeColor="text1"/>
        </w:rPr>
        <w:t xml:space="preserve"> place. Having a team score that is truly reflective of the level of competitive excellence of Oregon’s athletes is an honor that every Team Oregon member proudly contributes to achieving.</w:t>
      </w:r>
    </w:p>
    <w:p w14:paraId="590BD9B6" w14:textId="7A06CBDD" w:rsidR="0024005F" w:rsidRDefault="00B709C4" w:rsidP="0038567C">
      <w:pPr>
        <w:widowControl w:val="0"/>
        <w:spacing w:after="100"/>
        <w:rPr>
          <w:rFonts w:eastAsia="Times New Roman"/>
          <w:b/>
          <w:color w:val="000000" w:themeColor="text1"/>
        </w:rPr>
      </w:pPr>
      <w:r>
        <w:rPr>
          <w:rFonts w:eastAsia="Times New Roman"/>
          <w:b/>
          <w:color w:val="000000" w:themeColor="text1"/>
        </w:rPr>
        <w:t>HK 1</w:t>
      </w:r>
    </w:p>
    <w:p w14:paraId="71558CC8" w14:textId="1A380586" w:rsidR="00B709C4" w:rsidRPr="00400A85" w:rsidRDefault="00400A85" w:rsidP="0038567C">
      <w:pPr>
        <w:widowControl w:val="0"/>
        <w:spacing w:after="100"/>
        <w:rPr>
          <w:rFonts w:eastAsia="Times New Roman"/>
          <w:color w:val="000000" w:themeColor="text1"/>
        </w:rPr>
      </w:pPr>
      <w:r>
        <w:rPr>
          <w:rFonts w:eastAsia="Times New Roman"/>
          <w:color w:val="000000" w:themeColor="text1"/>
        </w:rPr>
        <w:t>In all applicable documents that position formerly known as “Safety Chair” has been renamed and will be changed to “Operational Risk Management Chair”.</w:t>
      </w:r>
    </w:p>
    <w:sectPr w:rsidR="00B709C4" w:rsidRPr="00400A85" w:rsidSect="00DC4ADF">
      <w:footerReference w:type="even" r:id="rId9"/>
      <w:footerReference w:type="default" r:id="rId10"/>
      <w:pgSz w:w="12240" w:h="15840"/>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D8D4" w14:textId="77777777" w:rsidR="00A20909" w:rsidRDefault="00A20909" w:rsidP="00122CA5">
      <w:r>
        <w:separator/>
      </w:r>
    </w:p>
  </w:endnote>
  <w:endnote w:type="continuationSeparator" w:id="0">
    <w:p w14:paraId="35ED2A07" w14:textId="77777777" w:rsidR="00A20909" w:rsidRDefault="00A20909" w:rsidP="0012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A45A" w14:textId="77777777" w:rsidR="00122CA5" w:rsidRDefault="00122CA5" w:rsidP="00A82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7E5B7" w14:textId="77777777" w:rsidR="00122CA5" w:rsidRDefault="00122CA5" w:rsidP="00122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EA11" w14:textId="77777777" w:rsidR="00122CA5" w:rsidRDefault="00122CA5" w:rsidP="00A82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1CD">
      <w:rPr>
        <w:rStyle w:val="PageNumber"/>
        <w:noProof/>
      </w:rPr>
      <w:t>9</w:t>
    </w:r>
    <w:r>
      <w:rPr>
        <w:rStyle w:val="PageNumber"/>
      </w:rPr>
      <w:fldChar w:fldCharType="end"/>
    </w:r>
  </w:p>
  <w:p w14:paraId="398A5E8C" w14:textId="77777777" w:rsidR="00122CA5" w:rsidRDefault="00122CA5" w:rsidP="00122C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D95E8" w14:textId="77777777" w:rsidR="00A20909" w:rsidRDefault="00A20909" w:rsidP="00122CA5">
      <w:r>
        <w:separator/>
      </w:r>
    </w:p>
  </w:footnote>
  <w:footnote w:type="continuationSeparator" w:id="0">
    <w:p w14:paraId="60C9E982" w14:textId="77777777" w:rsidR="00A20909" w:rsidRDefault="00A20909" w:rsidP="00122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9AE"/>
    <w:multiLevelType w:val="hybridMultilevel"/>
    <w:tmpl w:val="74DA3232"/>
    <w:lvl w:ilvl="0" w:tplc="75A46EDC">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BE48C8"/>
    <w:multiLevelType w:val="hybridMultilevel"/>
    <w:tmpl w:val="EC30B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A592E"/>
    <w:multiLevelType w:val="hybridMultilevel"/>
    <w:tmpl w:val="95382CEE"/>
    <w:lvl w:ilvl="0" w:tplc="580EAB00">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A3B66"/>
    <w:multiLevelType w:val="hybridMultilevel"/>
    <w:tmpl w:val="71506D5C"/>
    <w:lvl w:ilvl="0" w:tplc="6270E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021A6B"/>
    <w:multiLevelType w:val="hybridMultilevel"/>
    <w:tmpl w:val="F21EF128"/>
    <w:lvl w:ilvl="0" w:tplc="E6C25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8940BA"/>
    <w:multiLevelType w:val="hybridMultilevel"/>
    <w:tmpl w:val="796CA328"/>
    <w:lvl w:ilvl="0" w:tplc="BBE25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7678F3"/>
    <w:multiLevelType w:val="hybridMultilevel"/>
    <w:tmpl w:val="DAC4389A"/>
    <w:lvl w:ilvl="0" w:tplc="6A1C0F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BB698D"/>
    <w:multiLevelType w:val="hybridMultilevel"/>
    <w:tmpl w:val="91B08008"/>
    <w:lvl w:ilvl="0" w:tplc="0114B67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7D1530"/>
    <w:multiLevelType w:val="hybridMultilevel"/>
    <w:tmpl w:val="3384A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00B5D"/>
    <w:multiLevelType w:val="hybridMultilevel"/>
    <w:tmpl w:val="EC700F52"/>
    <w:lvl w:ilvl="0" w:tplc="54E687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6B6672"/>
    <w:multiLevelType w:val="hybridMultilevel"/>
    <w:tmpl w:val="D00C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7"/>
  </w:num>
  <w:num w:numId="6">
    <w:abstractNumId w:val="5"/>
  </w:num>
  <w:num w:numId="7">
    <w:abstractNumId w:val="3"/>
  </w:num>
  <w:num w:numId="8">
    <w:abstractNumId w:val="10"/>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4A"/>
    <w:rsid w:val="000505E5"/>
    <w:rsid w:val="000705FB"/>
    <w:rsid w:val="00084917"/>
    <w:rsid w:val="000B788E"/>
    <w:rsid w:val="000F33AA"/>
    <w:rsid w:val="00122CA5"/>
    <w:rsid w:val="00125098"/>
    <w:rsid w:val="00186E2F"/>
    <w:rsid w:val="001A36BF"/>
    <w:rsid w:val="001C4B9A"/>
    <w:rsid w:val="001C56F7"/>
    <w:rsid w:val="001E79B6"/>
    <w:rsid w:val="002008F0"/>
    <w:rsid w:val="00232ADD"/>
    <w:rsid w:val="0024005F"/>
    <w:rsid w:val="002E1CF4"/>
    <w:rsid w:val="002E6643"/>
    <w:rsid w:val="0038567C"/>
    <w:rsid w:val="003A7129"/>
    <w:rsid w:val="003F1A12"/>
    <w:rsid w:val="00400A85"/>
    <w:rsid w:val="00430A97"/>
    <w:rsid w:val="00442162"/>
    <w:rsid w:val="004601B8"/>
    <w:rsid w:val="00496645"/>
    <w:rsid w:val="004D11A2"/>
    <w:rsid w:val="004E21C2"/>
    <w:rsid w:val="004F0C7B"/>
    <w:rsid w:val="00525E51"/>
    <w:rsid w:val="0057139E"/>
    <w:rsid w:val="005A41D0"/>
    <w:rsid w:val="00623A1C"/>
    <w:rsid w:val="006A08B9"/>
    <w:rsid w:val="007B48C1"/>
    <w:rsid w:val="007F7698"/>
    <w:rsid w:val="00811ED1"/>
    <w:rsid w:val="008726CD"/>
    <w:rsid w:val="00887587"/>
    <w:rsid w:val="008A0C3B"/>
    <w:rsid w:val="008D194E"/>
    <w:rsid w:val="00913B41"/>
    <w:rsid w:val="009263F4"/>
    <w:rsid w:val="009316A1"/>
    <w:rsid w:val="0094553C"/>
    <w:rsid w:val="009535B2"/>
    <w:rsid w:val="0098083B"/>
    <w:rsid w:val="009A5EC1"/>
    <w:rsid w:val="009D61CD"/>
    <w:rsid w:val="009E4E0C"/>
    <w:rsid w:val="00A20909"/>
    <w:rsid w:val="00A53D13"/>
    <w:rsid w:val="00AA144A"/>
    <w:rsid w:val="00B359A5"/>
    <w:rsid w:val="00B53881"/>
    <w:rsid w:val="00B649E9"/>
    <w:rsid w:val="00B702BD"/>
    <w:rsid w:val="00B709C4"/>
    <w:rsid w:val="00B74339"/>
    <w:rsid w:val="00BD15B1"/>
    <w:rsid w:val="00BD31E2"/>
    <w:rsid w:val="00C10448"/>
    <w:rsid w:val="00CB1424"/>
    <w:rsid w:val="00CD0CCC"/>
    <w:rsid w:val="00CE6539"/>
    <w:rsid w:val="00D14340"/>
    <w:rsid w:val="00D5794D"/>
    <w:rsid w:val="00D61CD3"/>
    <w:rsid w:val="00DC4ADF"/>
    <w:rsid w:val="00E30F6B"/>
    <w:rsid w:val="00E442D4"/>
    <w:rsid w:val="00F06977"/>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character" w:styleId="LineNumber">
    <w:name w:val="line number"/>
    <w:basedOn w:val="DefaultParagraphFont"/>
    <w:uiPriority w:val="99"/>
    <w:semiHidden/>
    <w:unhideWhenUsed/>
    <w:rsid w:val="00DC4ADF"/>
  </w:style>
  <w:style w:type="paragraph" w:styleId="BalloonText">
    <w:name w:val="Balloon Text"/>
    <w:basedOn w:val="Normal"/>
    <w:link w:val="BalloonTextChar"/>
    <w:uiPriority w:val="99"/>
    <w:semiHidden/>
    <w:unhideWhenUsed/>
    <w:rsid w:val="00084917"/>
    <w:pPr>
      <w:pBdr>
        <w:top w:val="nil"/>
        <w:left w:val="nil"/>
        <w:bottom w:val="nil"/>
        <w:right w:val="nil"/>
        <w:between w:val="nil"/>
      </w:pBdr>
    </w:pPr>
    <w:rPr>
      <w:color w:val="000000"/>
      <w:sz w:val="18"/>
      <w:szCs w:val="18"/>
      <w:lang w:val="en"/>
    </w:rPr>
  </w:style>
  <w:style w:type="character" w:customStyle="1" w:styleId="BalloonTextChar">
    <w:name w:val="Balloon Text Char"/>
    <w:basedOn w:val="DefaultParagraphFont"/>
    <w:link w:val="BalloonText"/>
    <w:uiPriority w:val="99"/>
    <w:semiHidden/>
    <w:rsid w:val="00084917"/>
    <w:rPr>
      <w:rFonts w:ascii="Times New Roman" w:hAnsi="Times New Roman" w:cs="Times New Roman"/>
      <w:sz w:val="18"/>
      <w:szCs w:val="18"/>
    </w:rPr>
  </w:style>
  <w:style w:type="paragraph" w:styleId="Revision">
    <w:name w:val="Revision"/>
    <w:hidden/>
    <w:uiPriority w:val="99"/>
    <w:semiHidden/>
    <w:rsid w:val="00B7433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98083B"/>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Footer">
    <w:name w:val="footer"/>
    <w:basedOn w:val="Normal"/>
    <w:link w:val="FooterChar"/>
    <w:uiPriority w:val="99"/>
    <w:unhideWhenUsed/>
    <w:rsid w:val="00122CA5"/>
    <w:pPr>
      <w:tabs>
        <w:tab w:val="center" w:pos="4680"/>
        <w:tab w:val="right" w:pos="9360"/>
      </w:tabs>
    </w:pPr>
  </w:style>
  <w:style w:type="character" w:customStyle="1" w:styleId="FooterChar">
    <w:name w:val="Footer Char"/>
    <w:basedOn w:val="DefaultParagraphFont"/>
    <w:link w:val="Footer"/>
    <w:uiPriority w:val="99"/>
    <w:rsid w:val="00122CA5"/>
    <w:rPr>
      <w:rFonts w:ascii="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122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character" w:styleId="LineNumber">
    <w:name w:val="line number"/>
    <w:basedOn w:val="DefaultParagraphFont"/>
    <w:uiPriority w:val="99"/>
    <w:semiHidden/>
    <w:unhideWhenUsed/>
    <w:rsid w:val="00DC4ADF"/>
  </w:style>
  <w:style w:type="paragraph" w:styleId="BalloonText">
    <w:name w:val="Balloon Text"/>
    <w:basedOn w:val="Normal"/>
    <w:link w:val="BalloonTextChar"/>
    <w:uiPriority w:val="99"/>
    <w:semiHidden/>
    <w:unhideWhenUsed/>
    <w:rsid w:val="00084917"/>
    <w:pPr>
      <w:pBdr>
        <w:top w:val="nil"/>
        <w:left w:val="nil"/>
        <w:bottom w:val="nil"/>
        <w:right w:val="nil"/>
        <w:between w:val="nil"/>
      </w:pBdr>
    </w:pPr>
    <w:rPr>
      <w:color w:val="000000"/>
      <w:sz w:val="18"/>
      <w:szCs w:val="18"/>
      <w:lang w:val="en"/>
    </w:rPr>
  </w:style>
  <w:style w:type="character" w:customStyle="1" w:styleId="BalloonTextChar">
    <w:name w:val="Balloon Text Char"/>
    <w:basedOn w:val="DefaultParagraphFont"/>
    <w:link w:val="BalloonText"/>
    <w:uiPriority w:val="99"/>
    <w:semiHidden/>
    <w:rsid w:val="00084917"/>
    <w:rPr>
      <w:rFonts w:ascii="Times New Roman" w:hAnsi="Times New Roman" w:cs="Times New Roman"/>
      <w:sz w:val="18"/>
      <w:szCs w:val="18"/>
    </w:rPr>
  </w:style>
  <w:style w:type="paragraph" w:styleId="Revision">
    <w:name w:val="Revision"/>
    <w:hidden/>
    <w:uiPriority w:val="99"/>
    <w:semiHidden/>
    <w:rsid w:val="00B7433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98083B"/>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Footer">
    <w:name w:val="footer"/>
    <w:basedOn w:val="Normal"/>
    <w:link w:val="FooterChar"/>
    <w:uiPriority w:val="99"/>
    <w:unhideWhenUsed/>
    <w:rsid w:val="00122CA5"/>
    <w:pPr>
      <w:tabs>
        <w:tab w:val="center" w:pos="4680"/>
        <w:tab w:val="right" w:pos="9360"/>
      </w:tabs>
    </w:pPr>
  </w:style>
  <w:style w:type="character" w:customStyle="1" w:styleId="FooterChar">
    <w:name w:val="Footer Char"/>
    <w:basedOn w:val="DefaultParagraphFont"/>
    <w:link w:val="Footer"/>
    <w:uiPriority w:val="99"/>
    <w:rsid w:val="00122CA5"/>
    <w:rPr>
      <w:rFonts w:ascii="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12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896">
      <w:bodyDiv w:val="1"/>
      <w:marLeft w:val="0"/>
      <w:marRight w:val="0"/>
      <w:marTop w:val="0"/>
      <w:marBottom w:val="0"/>
      <w:divBdr>
        <w:top w:val="none" w:sz="0" w:space="0" w:color="auto"/>
        <w:left w:val="none" w:sz="0" w:space="0" w:color="auto"/>
        <w:bottom w:val="none" w:sz="0" w:space="0" w:color="auto"/>
        <w:right w:val="none" w:sz="0" w:space="0" w:color="auto"/>
      </w:divBdr>
    </w:div>
    <w:div w:id="332221456">
      <w:bodyDiv w:val="1"/>
      <w:marLeft w:val="0"/>
      <w:marRight w:val="0"/>
      <w:marTop w:val="0"/>
      <w:marBottom w:val="0"/>
      <w:divBdr>
        <w:top w:val="none" w:sz="0" w:space="0" w:color="auto"/>
        <w:left w:val="none" w:sz="0" w:space="0" w:color="auto"/>
        <w:bottom w:val="none" w:sz="0" w:space="0" w:color="auto"/>
        <w:right w:val="none" w:sz="0" w:space="0" w:color="auto"/>
      </w:divBdr>
    </w:div>
    <w:div w:id="876503471">
      <w:bodyDiv w:val="1"/>
      <w:marLeft w:val="0"/>
      <w:marRight w:val="0"/>
      <w:marTop w:val="0"/>
      <w:marBottom w:val="0"/>
      <w:divBdr>
        <w:top w:val="none" w:sz="0" w:space="0" w:color="auto"/>
        <w:left w:val="none" w:sz="0" w:space="0" w:color="auto"/>
        <w:bottom w:val="none" w:sz="0" w:space="0" w:color="auto"/>
        <w:right w:val="none" w:sz="0" w:space="0" w:color="auto"/>
      </w:divBdr>
    </w:div>
    <w:div w:id="890271569">
      <w:bodyDiv w:val="1"/>
      <w:marLeft w:val="0"/>
      <w:marRight w:val="0"/>
      <w:marTop w:val="0"/>
      <w:marBottom w:val="0"/>
      <w:divBdr>
        <w:top w:val="none" w:sz="0" w:space="0" w:color="auto"/>
        <w:left w:val="none" w:sz="0" w:space="0" w:color="auto"/>
        <w:bottom w:val="none" w:sz="0" w:space="0" w:color="auto"/>
        <w:right w:val="none" w:sz="0" w:space="0" w:color="auto"/>
      </w:divBdr>
    </w:div>
    <w:div w:id="1336347051">
      <w:bodyDiv w:val="1"/>
      <w:marLeft w:val="0"/>
      <w:marRight w:val="0"/>
      <w:marTop w:val="0"/>
      <w:marBottom w:val="0"/>
      <w:divBdr>
        <w:top w:val="none" w:sz="0" w:space="0" w:color="auto"/>
        <w:left w:val="none" w:sz="0" w:space="0" w:color="auto"/>
        <w:bottom w:val="none" w:sz="0" w:space="0" w:color="auto"/>
        <w:right w:val="none" w:sz="0" w:space="0" w:color="auto"/>
      </w:divBdr>
    </w:div>
    <w:div w:id="1341469764">
      <w:bodyDiv w:val="1"/>
      <w:marLeft w:val="0"/>
      <w:marRight w:val="0"/>
      <w:marTop w:val="0"/>
      <w:marBottom w:val="0"/>
      <w:divBdr>
        <w:top w:val="none" w:sz="0" w:space="0" w:color="auto"/>
        <w:left w:val="none" w:sz="0" w:space="0" w:color="auto"/>
        <w:bottom w:val="none" w:sz="0" w:space="0" w:color="auto"/>
        <w:right w:val="none" w:sz="0" w:space="0" w:color="auto"/>
      </w:divBdr>
    </w:div>
    <w:div w:id="179123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10B4D7-431F-4C68-B48F-CE7A81C6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Allender</dc:creator>
  <cp:lastModifiedBy>OSI1</cp:lastModifiedBy>
  <cp:revision>3</cp:revision>
  <dcterms:created xsi:type="dcterms:W3CDTF">2017-09-12T01:21:00Z</dcterms:created>
  <dcterms:modified xsi:type="dcterms:W3CDTF">2017-09-12T01:31:00Z</dcterms:modified>
</cp:coreProperties>
</file>